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95BF1F" w14:textId="5B47F3F8" w:rsidR="00714A30" w:rsidRDefault="00714A30" w:rsidP="00855F3B">
      <w:pPr>
        <w:snapToGrid w:val="0"/>
        <w:spacing w:line="360" w:lineRule="auto"/>
        <w:jc w:val="distribute"/>
        <w:rPr>
          <w:rFonts w:asciiTheme="minorEastAsia" w:hAnsiTheme="minorEastAsia"/>
          <w:b/>
          <w:bCs/>
          <w:color w:val="FF0000"/>
          <w:sz w:val="52"/>
          <w:szCs w:val="52"/>
        </w:rPr>
      </w:pPr>
      <w:r w:rsidRPr="0042658C">
        <w:rPr>
          <w:rFonts w:asciiTheme="minorEastAsia" w:hAnsiTheme="minorEastAsia" w:hint="eastAsia"/>
          <w:b/>
          <w:bCs/>
          <w:color w:val="FF0000"/>
          <w:sz w:val="52"/>
          <w:szCs w:val="52"/>
        </w:rPr>
        <w:t>中国食品发酵工业研究院</w:t>
      </w:r>
    </w:p>
    <w:p w14:paraId="30A1E47C" w14:textId="00CC69C6" w:rsidR="002F52AF" w:rsidRPr="0042658C" w:rsidRDefault="002F52AF" w:rsidP="00855F3B">
      <w:pPr>
        <w:snapToGrid w:val="0"/>
        <w:spacing w:line="360" w:lineRule="auto"/>
        <w:jc w:val="distribute"/>
        <w:rPr>
          <w:rFonts w:asciiTheme="minorEastAsia" w:hAnsiTheme="minorEastAsia"/>
          <w:b/>
          <w:bCs/>
          <w:color w:val="FF0000"/>
          <w:sz w:val="52"/>
          <w:szCs w:val="52"/>
        </w:rPr>
      </w:pPr>
      <w:r w:rsidRPr="0042658C">
        <w:rPr>
          <w:rFonts w:asciiTheme="minorEastAsia" w:hAnsiTheme="minorEastAsia" w:hint="eastAsia"/>
          <w:b/>
          <w:bCs/>
          <w:color w:val="FF0000"/>
          <w:sz w:val="52"/>
          <w:szCs w:val="52"/>
        </w:rPr>
        <w:t>大连工业大学</w:t>
      </w:r>
    </w:p>
    <w:p w14:paraId="5A703F7C" w14:textId="20B67AE7" w:rsidR="00052129" w:rsidRPr="0042658C" w:rsidRDefault="00052129" w:rsidP="00855F3B">
      <w:pPr>
        <w:snapToGrid w:val="0"/>
        <w:spacing w:line="360" w:lineRule="auto"/>
        <w:jc w:val="distribute"/>
        <w:rPr>
          <w:rFonts w:asciiTheme="minorEastAsia" w:hAnsiTheme="minorEastAsia"/>
          <w:b/>
          <w:bCs/>
          <w:color w:val="FF0000"/>
          <w:sz w:val="52"/>
          <w:szCs w:val="52"/>
        </w:rPr>
      </w:pPr>
      <w:r w:rsidRPr="0042658C">
        <w:rPr>
          <w:rFonts w:asciiTheme="minorEastAsia" w:hAnsiTheme="minorEastAsia" w:hint="eastAsia"/>
          <w:b/>
          <w:bCs/>
          <w:color w:val="FF0000"/>
          <w:sz w:val="52"/>
          <w:szCs w:val="52"/>
        </w:rPr>
        <w:t>全国食品发酵标准化中心</w:t>
      </w:r>
    </w:p>
    <w:p w14:paraId="6CD2E255" w14:textId="03BB0F24" w:rsidR="00052129" w:rsidRPr="0042658C" w:rsidRDefault="00881656" w:rsidP="00855F3B">
      <w:pPr>
        <w:snapToGrid w:val="0"/>
        <w:spacing w:line="360" w:lineRule="auto"/>
        <w:jc w:val="distribute"/>
        <w:rPr>
          <w:rFonts w:asciiTheme="minorEastAsia" w:hAnsiTheme="minorEastAsia"/>
          <w:b/>
          <w:bCs/>
          <w:color w:val="FF0000"/>
          <w:sz w:val="52"/>
          <w:szCs w:val="52"/>
        </w:rPr>
      </w:pPr>
      <w:r w:rsidRPr="0042658C">
        <w:rPr>
          <w:rFonts w:asciiTheme="minorEastAsia" w:hAnsiTheme="minorEastAsia" w:hint="eastAsia"/>
          <w:b/>
          <w:bCs/>
          <w:color w:val="FF0000"/>
          <w:sz w:val="52"/>
          <w:szCs w:val="52"/>
        </w:rPr>
        <w:t>发酵行业生产力促进中心</w:t>
      </w:r>
    </w:p>
    <w:p w14:paraId="0CDFD63E" w14:textId="1C5F4B84" w:rsidR="00075C04" w:rsidRPr="0042658C" w:rsidRDefault="002F52AF" w:rsidP="00855F3B">
      <w:pPr>
        <w:snapToGrid w:val="0"/>
        <w:spacing w:line="360" w:lineRule="auto"/>
        <w:jc w:val="distribute"/>
        <w:rPr>
          <w:rFonts w:asciiTheme="minorEastAsia" w:hAnsiTheme="minorEastAsia"/>
          <w:b/>
          <w:bCs/>
          <w:color w:val="FF0000"/>
          <w:sz w:val="52"/>
          <w:szCs w:val="52"/>
        </w:rPr>
      </w:pPr>
      <w:r w:rsidRPr="0042658C">
        <w:rPr>
          <w:rFonts w:asciiTheme="minorEastAsia" w:hAnsiTheme="minorEastAsia" w:hint="eastAsia"/>
          <w:b/>
          <w:bCs/>
          <w:color w:val="FF0000"/>
          <w:sz w:val="52"/>
          <w:szCs w:val="52"/>
        </w:rPr>
        <w:t>国际</w:t>
      </w:r>
      <w:r w:rsidR="00075C04" w:rsidRPr="0042658C">
        <w:rPr>
          <w:rFonts w:asciiTheme="minorEastAsia" w:hAnsiTheme="minorEastAsia" w:hint="eastAsia"/>
          <w:b/>
          <w:bCs/>
          <w:color w:val="FF0000"/>
          <w:sz w:val="52"/>
          <w:szCs w:val="52"/>
        </w:rPr>
        <w:t>传统发酵食品产业</w:t>
      </w:r>
      <w:r w:rsidRPr="0042658C">
        <w:rPr>
          <w:rFonts w:asciiTheme="minorEastAsia" w:hAnsiTheme="minorEastAsia" w:hint="eastAsia"/>
          <w:b/>
          <w:bCs/>
          <w:color w:val="FF0000"/>
          <w:sz w:val="52"/>
          <w:szCs w:val="52"/>
        </w:rPr>
        <w:t>发展大会组委会</w:t>
      </w:r>
    </w:p>
    <w:p w14:paraId="6D948C30" w14:textId="2A939DAC" w:rsidR="00C50AAF" w:rsidRDefault="00BB4144" w:rsidP="00E331DA">
      <w:pPr>
        <w:rPr>
          <w:color w:val="FF0000"/>
        </w:rPr>
      </w:pPr>
      <w:r>
        <w:rPr>
          <w:color w:val="FF0000"/>
        </w:rPr>
        <w:pict w14:anchorId="3BD64530">
          <v:rect id="_x0000_i1026" style="width:451.3pt;height:2pt" o:hralign="center" o:hrstd="t" o:hrnoshade="t" o:hr="t" fillcolor="red" stroked="f"/>
        </w:pict>
      </w:r>
    </w:p>
    <w:p w14:paraId="38AFA6EF" w14:textId="6CC6E6EF" w:rsidR="00881656" w:rsidRDefault="00FC5463" w:rsidP="008A485D">
      <w:pPr>
        <w:spacing w:beforeLines="100" w:before="312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881656">
        <w:rPr>
          <w:rFonts w:asciiTheme="majorEastAsia" w:eastAsiaTheme="majorEastAsia" w:hAnsiTheme="majorEastAsia" w:hint="eastAsia"/>
          <w:b/>
          <w:sz w:val="36"/>
          <w:szCs w:val="36"/>
        </w:rPr>
        <w:t>关于召开</w:t>
      </w:r>
      <w:r w:rsidR="00AB7F10" w:rsidRPr="00AB7F10">
        <w:rPr>
          <w:rFonts w:asciiTheme="majorEastAsia" w:eastAsiaTheme="majorEastAsia" w:hAnsiTheme="majorEastAsia" w:hint="eastAsia"/>
          <w:b/>
          <w:sz w:val="36"/>
          <w:szCs w:val="36"/>
        </w:rPr>
        <w:t>2021国际传统发酵食品产业发展大会</w:t>
      </w:r>
      <w:r w:rsidRPr="00881656">
        <w:rPr>
          <w:rFonts w:asciiTheme="majorEastAsia" w:eastAsiaTheme="majorEastAsia" w:hAnsiTheme="majorEastAsia" w:hint="eastAsia"/>
          <w:b/>
          <w:sz w:val="36"/>
          <w:szCs w:val="36"/>
        </w:rPr>
        <w:t>的通知</w:t>
      </w:r>
    </w:p>
    <w:p w14:paraId="628C5A94" w14:textId="7099F386" w:rsidR="00AB7F10" w:rsidRDefault="00AB7F10" w:rsidP="00AB7F10">
      <w:pPr>
        <w:snapToGrid w:val="0"/>
        <w:jc w:val="center"/>
        <w:rPr>
          <w:rFonts w:ascii="Times New Roman" w:eastAsiaTheme="majorEastAsia" w:hAnsi="Times New Roman" w:cs="Times New Roman"/>
          <w:b/>
          <w:sz w:val="22"/>
        </w:rPr>
      </w:pPr>
      <w:r w:rsidRPr="00AB7F10">
        <w:rPr>
          <w:rFonts w:ascii="Times New Roman" w:eastAsiaTheme="majorEastAsia" w:hAnsi="Times New Roman" w:cs="Times New Roman"/>
          <w:b/>
          <w:sz w:val="22"/>
        </w:rPr>
        <w:t>International Conference on the Development of Traditional Fermented Food Industries</w:t>
      </w:r>
      <w:r>
        <w:rPr>
          <w:rFonts w:ascii="Times New Roman" w:eastAsiaTheme="majorEastAsia" w:hAnsi="Times New Roman" w:cs="Times New Roman" w:hint="eastAsia"/>
          <w:b/>
          <w:sz w:val="22"/>
        </w:rPr>
        <w:t>（</w:t>
      </w:r>
      <w:r>
        <w:rPr>
          <w:rFonts w:ascii="Times New Roman" w:eastAsiaTheme="majorEastAsia" w:hAnsi="Times New Roman" w:cs="Times New Roman" w:hint="eastAsia"/>
          <w:b/>
          <w:sz w:val="22"/>
        </w:rPr>
        <w:t>I</w:t>
      </w:r>
      <w:r>
        <w:rPr>
          <w:rFonts w:ascii="Times New Roman" w:eastAsiaTheme="majorEastAsia" w:hAnsi="Times New Roman" w:cs="Times New Roman"/>
          <w:b/>
          <w:sz w:val="22"/>
        </w:rPr>
        <w:t>CDTFFI</w:t>
      </w:r>
      <w:r>
        <w:rPr>
          <w:rFonts w:ascii="Times New Roman" w:eastAsiaTheme="majorEastAsia" w:hAnsi="Times New Roman" w:cs="Times New Roman" w:hint="eastAsia"/>
          <w:b/>
          <w:sz w:val="22"/>
        </w:rPr>
        <w:t>）</w:t>
      </w:r>
    </w:p>
    <w:p w14:paraId="6C90A0D5" w14:textId="4A8A1FE9" w:rsidR="002A4DD0" w:rsidRDefault="002A4DD0" w:rsidP="00AB7F10">
      <w:pPr>
        <w:snapToGrid w:val="0"/>
        <w:spacing w:beforeLines="100" w:before="312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AB7F10">
        <w:rPr>
          <w:rFonts w:asciiTheme="majorEastAsia" w:eastAsiaTheme="majorEastAsia" w:hAnsiTheme="majorEastAsia" w:hint="eastAsia"/>
          <w:b/>
          <w:sz w:val="28"/>
          <w:szCs w:val="28"/>
        </w:rPr>
        <w:t>中国·</w:t>
      </w:r>
      <w:r w:rsidR="009A6EB8" w:rsidRPr="00AB7F10">
        <w:rPr>
          <w:rFonts w:asciiTheme="majorEastAsia" w:eastAsiaTheme="majorEastAsia" w:hAnsiTheme="majorEastAsia" w:hint="eastAsia"/>
          <w:b/>
          <w:sz w:val="28"/>
          <w:szCs w:val="28"/>
        </w:rPr>
        <w:t>成都</w:t>
      </w:r>
    </w:p>
    <w:p w14:paraId="7FD9B4F2" w14:textId="6C8F976F" w:rsidR="000F493F" w:rsidRDefault="008600A9" w:rsidP="008600A9">
      <w:pPr>
        <w:adjustRightInd w:val="0"/>
        <w:snapToGrid w:val="0"/>
        <w:spacing w:beforeLines="50" w:before="156"/>
        <w:jc w:val="center"/>
        <w:rPr>
          <w:rFonts w:ascii="Times New Roman" w:eastAsiaTheme="majorEastAsia" w:hAnsi="Times New Roman" w:cs="Times New Roman"/>
          <w:b/>
          <w:szCs w:val="21"/>
        </w:rPr>
      </w:pPr>
      <w:r w:rsidRPr="00BE1DA4">
        <w:rPr>
          <w:rFonts w:ascii="Times New Roman" w:eastAsiaTheme="majorEastAsia" w:hAnsi="Times New Roman" w:cs="Times New Roman" w:hint="eastAsia"/>
          <w:b/>
          <w:szCs w:val="21"/>
        </w:rPr>
        <w:t>C</w:t>
      </w:r>
      <w:r w:rsidRPr="00BE1DA4">
        <w:rPr>
          <w:rFonts w:ascii="Times New Roman" w:eastAsiaTheme="majorEastAsia" w:hAnsi="Times New Roman" w:cs="Times New Roman"/>
          <w:b/>
          <w:szCs w:val="21"/>
        </w:rPr>
        <w:t>hina</w:t>
      </w:r>
      <w:r w:rsidRPr="00BE1DA4">
        <w:rPr>
          <w:rFonts w:ascii="Times New Roman" w:eastAsiaTheme="majorEastAsia" w:hAnsi="Times New Roman" w:cs="Times New Roman" w:hint="eastAsia"/>
          <w:b/>
          <w:szCs w:val="21"/>
        </w:rPr>
        <w:t>·</w:t>
      </w:r>
      <w:r>
        <w:rPr>
          <w:rFonts w:ascii="Times New Roman" w:eastAsiaTheme="majorEastAsia" w:hAnsi="Times New Roman" w:cs="Times New Roman"/>
          <w:b/>
          <w:szCs w:val="21"/>
        </w:rPr>
        <w:t>C</w:t>
      </w:r>
      <w:r>
        <w:rPr>
          <w:rFonts w:ascii="Times New Roman" w:eastAsiaTheme="majorEastAsia" w:hAnsi="Times New Roman" w:cs="Times New Roman" w:hint="eastAsia"/>
          <w:b/>
          <w:szCs w:val="21"/>
        </w:rPr>
        <w:t>h</w:t>
      </w:r>
      <w:r>
        <w:rPr>
          <w:rFonts w:ascii="Times New Roman" w:eastAsiaTheme="majorEastAsia" w:hAnsi="Times New Roman" w:cs="Times New Roman"/>
          <w:b/>
          <w:szCs w:val="21"/>
        </w:rPr>
        <w:t>engdu</w:t>
      </w:r>
    </w:p>
    <w:p w14:paraId="4C45F278" w14:textId="77380CD0" w:rsidR="001B0CD5" w:rsidRDefault="001B0CD5" w:rsidP="001B0CD5">
      <w:pPr>
        <w:spacing w:beforeLines="50" w:before="156" w:line="360" w:lineRule="auto"/>
        <w:ind w:firstLineChars="200" w:firstLine="480"/>
        <w:rPr>
          <w:rFonts w:asciiTheme="majorEastAsia" w:eastAsiaTheme="majorEastAsia" w:hAnsiTheme="majorEastAsia"/>
          <w:color w:val="222222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222222"/>
          <w:sz w:val="24"/>
          <w:szCs w:val="24"/>
        </w:rPr>
        <w:t>作为人类的重要文化“遗产”，</w:t>
      </w:r>
      <w:r w:rsidRPr="00881656">
        <w:rPr>
          <w:rFonts w:asciiTheme="majorEastAsia" w:eastAsiaTheme="majorEastAsia" w:hAnsiTheme="majorEastAsia" w:hint="eastAsia"/>
          <w:color w:val="222222"/>
          <w:sz w:val="24"/>
          <w:szCs w:val="24"/>
        </w:rPr>
        <w:t>传统发酵食品</w:t>
      </w:r>
      <w:r>
        <w:rPr>
          <w:rFonts w:asciiTheme="majorEastAsia" w:eastAsiaTheme="majorEastAsia" w:hAnsiTheme="majorEastAsia" w:hint="eastAsia"/>
          <w:color w:val="222222"/>
          <w:sz w:val="24"/>
          <w:szCs w:val="24"/>
        </w:rPr>
        <w:t>在满足人类基本食物需求的基础上，进一步提升了食品的品质和营养、丰富了我们的感官体验，</w:t>
      </w:r>
      <w:r w:rsidRPr="00AB7F10">
        <w:rPr>
          <w:rFonts w:asciiTheme="majorEastAsia" w:eastAsiaTheme="majorEastAsia" w:hAnsiTheme="majorEastAsia" w:hint="eastAsia"/>
          <w:color w:val="222222"/>
          <w:sz w:val="24"/>
          <w:szCs w:val="24"/>
        </w:rPr>
        <w:t>与人民日益增长的美好生活息息相关。</w:t>
      </w:r>
      <w:r>
        <w:rPr>
          <w:rFonts w:asciiTheme="majorEastAsia" w:eastAsiaTheme="majorEastAsia" w:hAnsiTheme="majorEastAsia" w:hint="eastAsia"/>
          <w:color w:val="222222"/>
          <w:sz w:val="24"/>
          <w:szCs w:val="24"/>
        </w:rPr>
        <w:t>据统计，</w:t>
      </w:r>
      <w:r w:rsidRPr="00AB7F10">
        <w:rPr>
          <w:rFonts w:asciiTheme="majorEastAsia" w:eastAsiaTheme="majorEastAsia" w:hAnsiTheme="majorEastAsia" w:hint="eastAsia"/>
          <w:color w:val="222222"/>
          <w:sz w:val="24"/>
          <w:szCs w:val="24"/>
        </w:rPr>
        <w:t>全国规模以上</w:t>
      </w:r>
      <w:r>
        <w:rPr>
          <w:rFonts w:asciiTheme="majorEastAsia" w:eastAsiaTheme="majorEastAsia" w:hAnsiTheme="majorEastAsia" w:hint="eastAsia"/>
          <w:color w:val="222222"/>
          <w:sz w:val="24"/>
          <w:szCs w:val="24"/>
        </w:rPr>
        <w:t>传统发酵食品</w:t>
      </w:r>
      <w:r w:rsidRPr="00AB7F10">
        <w:rPr>
          <w:rFonts w:asciiTheme="majorEastAsia" w:eastAsiaTheme="majorEastAsia" w:hAnsiTheme="majorEastAsia" w:hint="eastAsia"/>
          <w:color w:val="222222"/>
          <w:sz w:val="24"/>
          <w:szCs w:val="24"/>
        </w:rPr>
        <w:t>企业超过4000家，工业总产值近2</w:t>
      </w:r>
      <w:proofErr w:type="gramStart"/>
      <w:r w:rsidRPr="00AB7F10">
        <w:rPr>
          <w:rFonts w:asciiTheme="majorEastAsia" w:eastAsiaTheme="majorEastAsia" w:hAnsiTheme="majorEastAsia" w:hint="eastAsia"/>
          <w:color w:val="222222"/>
          <w:sz w:val="24"/>
          <w:szCs w:val="24"/>
        </w:rPr>
        <w:t>万亿</w:t>
      </w:r>
      <w:proofErr w:type="gramEnd"/>
      <w:r w:rsidRPr="00AB7F10">
        <w:rPr>
          <w:rFonts w:asciiTheme="majorEastAsia" w:eastAsiaTheme="majorEastAsia" w:hAnsiTheme="majorEastAsia" w:hint="eastAsia"/>
          <w:color w:val="222222"/>
          <w:sz w:val="24"/>
          <w:szCs w:val="24"/>
        </w:rPr>
        <w:t>。然而目前尚存在自动化和智能化水平不高，国际话语</w:t>
      </w:r>
      <w:proofErr w:type="gramStart"/>
      <w:r w:rsidRPr="00AB7F10">
        <w:rPr>
          <w:rFonts w:asciiTheme="majorEastAsia" w:eastAsiaTheme="majorEastAsia" w:hAnsiTheme="majorEastAsia" w:hint="eastAsia"/>
          <w:color w:val="222222"/>
          <w:sz w:val="24"/>
          <w:szCs w:val="24"/>
        </w:rPr>
        <w:t>权不足</w:t>
      </w:r>
      <w:proofErr w:type="gramEnd"/>
      <w:r>
        <w:rPr>
          <w:rFonts w:asciiTheme="majorEastAsia" w:eastAsiaTheme="majorEastAsia" w:hAnsiTheme="majorEastAsia" w:hint="eastAsia"/>
          <w:color w:val="222222"/>
          <w:sz w:val="24"/>
          <w:szCs w:val="24"/>
        </w:rPr>
        <w:t>等问题</w:t>
      </w:r>
      <w:r w:rsidRPr="00AB7F10">
        <w:rPr>
          <w:rFonts w:asciiTheme="majorEastAsia" w:eastAsiaTheme="majorEastAsia" w:hAnsiTheme="majorEastAsia" w:hint="eastAsia"/>
          <w:color w:val="222222"/>
          <w:sz w:val="24"/>
          <w:szCs w:val="24"/>
        </w:rPr>
        <w:t>。</w:t>
      </w:r>
      <w:r>
        <w:rPr>
          <w:rFonts w:asciiTheme="majorEastAsia" w:eastAsiaTheme="majorEastAsia" w:hAnsiTheme="majorEastAsia" w:hint="eastAsia"/>
          <w:color w:val="222222"/>
          <w:sz w:val="24"/>
          <w:szCs w:val="24"/>
        </w:rPr>
        <w:t>因此，</w:t>
      </w:r>
      <w:r w:rsidRPr="009F6473">
        <w:rPr>
          <w:rFonts w:asciiTheme="majorEastAsia" w:eastAsiaTheme="majorEastAsia" w:hAnsiTheme="majorEastAsia" w:hint="eastAsia"/>
          <w:color w:val="222222"/>
          <w:sz w:val="24"/>
          <w:szCs w:val="24"/>
        </w:rPr>
        <w:t>为推动传统发酵食品产业高质量绿色发展，促进政、产、学、</w:t>
      </w:r>
      <w:proofErr w:type="gramStart"/>
      <w:r w:rsidRPr="009F6473">
        <w:rPr>
          <w:rFonts w:asciiTheme="majorEastAsia" w:eastAsiaTheme="majorEastAsia" w:hAnsiTheme="majorEastAsia" w:hint="eastAsia"/>
          <w:color w:val="222222"/>
          <w:sz w:val="24"/>
          <w:szCs w:val="24"/>
        </w:rPr>
        <w:t>研</w:t>
      </w:r>
      <w:proofErr w:type="gramEnd"/>
      <w:r w:rsidRPr="009F6473">
        <w:rPr>
          <w:rFonts w:asciiTheme="majorEastAsia" w:eastAsiaTheme="majorEastAsia" w:hAnsiTheme="majorEastAsia" w:hint="eastAsia"/>
          <w:color w:val="222222"/>
          <w:sz w:val="24"/>
          <w:szCs w:val="24"/>
        </w:rPr>
        <w:t>的协同创新，助力实体经济与数字经济深度融合，有效提升我国传统发酵食品的国际知名度和影响力，开创我国的双循环发展新格局，“2021国际传统发酵食品产业发展大会”将于5月24日-27日在中国·成都举办。</w:t>
      </w:r>
    </w:p>
    <w:p w14:paraId="30EF617E" w14:textId="57D42DD1" w:rsidR="001B0CD5" w:rsidRDefault="001B0CD5" w:rsidP="00471C23">
      <w:pPr>
        <w:spacing w:beforeLines="50" w:before="156" w:line="360" w:lineRule="auto"/>
        <w:ind w:firstLineChars="200" w:firstLine="480"/>
        <w:rPr>
          <w:rFonts w:asciiTheme="majorEastAsia" w:eastAsiaTheme="majorEastAsia" w:hAnsiTheme="majorEastAsia"/>
          <w:color w:val="222222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222222"/>
          <w:sz w:val="24"/>
          <w:szCs w:val="24"/>
        </w:rPr>
        <w:t>本次</w:t>
      </w:r>
      <w:r w:rsidR="00E07997">
        <w:rPr>
          <w:rFonts w:asciiTheme="majorEastAsia" w:eastAsiaTheme="majorEastAsia" w:hAnsiTheme="majorEastAsia" w:hint="eastAsia"/>
          <w:color w:val="222222"/>
          <w:sz w:val="24"/>
          <w:szCs w:val="24"/>
        </w:rPr>
        <w:t>大会</w:t>
      </w:r>
      <w:r>
        <w:rPr>
          <w:rFonts w:asciiTheme="majorEastAsia" w:eastAsiaTheme="majorEastAsia" w:hAnsiTheme="majorEastAsia" w:hint="eastAsia"/>
          <w:color w:val="222222"/>
          <w:sz w:val="24"/>
          <w:szCs w:val="24"/>
        </w:rPr>
        <w:t>的主题是</w:t>
      </w:r>
      <w:r w:rsidRPr="00AB69A6">
        <w:rPr>
          <w:rFonts w:asciiTheme="majorEastAsia" w:eastAsiaTheme="majorEastAsia" w:hAnsiTheme="majorEastAsia" w:hint="eastAsia"/>
          <w:color w:val="222222"/>
          <w:sz w:val="24"/>
          <w:szCs w:val="24"/>
        </w:rPr>
        <w:t>“</w:t>
      </w:r>
      <w:bookmarkStart w:id="0" w:name="_Hlk57381832"/>
      <w:r>
        <w:rPr>
          <w:rFonts w:asciiTheme="majorEastAsia" w:eastAsiaTheme="majorEastAsia" w:hAnsiTheme="majorEastAsia" w:hint="eastAsia"/>
          <w:b/>
          <w:bCs/>
          <w:color w:val="222222"/>
          <w:sz w:val="24"/>
          <w:szCs w:val="24"/>
        </w:rPr>
        <w:t>聚焦</w:t>
      </w:r>
      <w:r w:rsidRPr="00A3019B">
        <w:rPr>
          <w:rFonts w:asciiTheme="majorEastAsia" w:eastAsiaTheme="majorEastAsia" w:hAnsiTheme="majorEastAsia" w:hint="eastAsia"/>
          <w:b/>
          <w:bCs/>
          <w:color w:val="222222"/>
          <w:sz w:val="24"/>
          <w:szCs w:val="24"/>
        </w:rPr>
        <w:t>传统发酵，</w:t>
      </w:r>
      <w:bookmarkEnd w:id="0"/>
      <w:r w:rsidRPr="00A3019B">
        <w:rPr>
          <w:rFonts w:asciiTheme="majorEastAsia" w:eastAsiaTheme="majorEastAsia" w:hAnsiTheme="majorEastAsia" w:hint="eastAsia"/>
          <w:b/>
          <w:bCs/>
          <w:color w:val="222222"/>
          <w:sz w:val="24"/>
          <w:szCs w:val="24"/>
        </w:rPr>
        <w:t>做强</w:t>
      </w:r>
      <w:r>
        <w:rPr>
          <w:rFonts w:asciiTheme="majorEastAsia" w:eastAsiaTheme="majorEastAsia" w:hAnsiTheme="majorEastAsia" w:hint="eastAsia"/>
          <w:b/>
          <w:bCs/>
          <w:color w:val="222222"/>
          <w:sz w:val="24"/>
          <w:szCs w:val="24"/>
        </w:rPr>
        <w:t>食品</w:t>
      </w:r>
      <w:r w:rsidRPr="00A3019B">
        <w:rPr>
          <w:rFonts w:asciiTheme="majorEastAsia" w:eastAsiaTheme="majorEastAsia" w:hAnsiTheme="majorEastAsia" w:hint="eastAsia"/>
          <w:b/>
          <w:bCs/>
          <w:color w:val="222222"/>
          <w:sz w:val="24"/>
          <w:szCs w:val="24"/>
        </w:rPr>
        <w:t>产业</w:t>
      </w:r>
      <w:r w:rsidRPr="00AB69A6">
        <w:rPr>
          <w:rFonts w:asciiTheme="majorEastAsia" w:eastAsiaTheme="majorEastAsia" w:hAnsiTheme="majorEastAsia" w:hint="eastAsia"/>
          <w:color w:val="222222"/>
          <w:sz w:val="24"/>
          <w:szCs w:val="24"/>
        </w:rPr>
        <w:t>”。</w:t>
      </w:r>
      <w:r w:rsidR="00E07997">
        <w:rPr>
          <w:rFonts w:asciiTheme="majorEastAsia" w:eastAsiaTheme="majorEastAsia" w:hAnsiTheme="majorEastAsia" w:hint="eastAsia"/>
          <w:color w:val="222222"/>
          <w:sz w:val="24"/>
          <w:szCs w:val="24"/>
        </w:rPr>
        <w:t>大会</w:t>
      </w:r>
      <w:r>
        <w:rPr>
          <w:rFonts w:asciiTheme="majorEastAsia" w:eastAsiaTheme="majorEastAsia" w:hAnsiTheme="majorEastAsia" w:hint="eastAsia"/>
          <w:color w:val="222222"/>
          <w:sz w:val="24"/>
          <w:szCs w:val="24"/>
        </w:rPr>
        <w:t>举办期间，国内外业界院士、专家将探讨传统发酵食品领域的现状和未来发展趋势，有关领导、专家将对国家在食品行业的</w:t>
      </w:r>
      <w:r w:rsidRPr="00900244">
        <w:rPr>
          <w:rFonts w:ascii="黑体" w:eastAsia="黑体" w:hAnsi="黑体" w:hint="eastAsia"/>
          <w:b/>
          <w:bCs/>
          <w:color w:val="0033CC"/>
          <w:sz w:val="24"/>
          <w:szCs w:val="24"/>
        </w:rPr>
        <w:t>“十四五”规划做深入解读</w:t>
      </w:r>
      <w:r>
        <w:rPr>
          <w:rFonts w:asciiTheme="majorEastAsia" w:eastAsiaTheme="majorEastAsia" w:hAnsiTheme="majorEastAsia" w:hint="eastAsia"/>
          <w:color w:val="222222"/>
          <w:sz w:val="24"/>
          <w:szCs w:val="24"/>
        </w:rPr>
        <w:t>。从而全面推动产、学、</w:t>
      </w:r>
      <w:proofErr w:type="gramStart"/>
      <w:r>
        <w:rPr>
          <w:rFonts w:asciiTheme="majorEastAsia" w:eastAsiaTheme="majorEastAsia" w:hAnsiTheme="majorEastAsia" w:hint="eastAsia"/>
          <w:color w:val="222222"/>
          <w:sz w:val="24"/>
          <w:szCs w:val="24"/>
        </w:rPr>
        <w:t>研</w:t>
      </w:r>
      <w:proofErr w:type="gramEnd"/>
      <w:r>
        <w:rPr>
          <w:rFonts w:asciiTheme="majorEastAsia" w:eastAsiaTheme="majorEastAsia" w:hAnsiTheme="majorEastAsia" w:hint="eastAsia"/>
          <w:color w:val="222222"/>
          <w:sz w:val="24"/>
          <w:szCs w:val="24"/>
        </w:rPr>
        <w:t>深度融合，并有效提升我国食品行业、特别是传统食品产业对地方经济的贡献。</w:t>
      </w:r>
      <w:r w:rsidRPr="00A615B7">
        <w:rPr>
          <w:rFonts w:asciiTheme="majorEastAsia" w:eastAsiaTheme="majorEastAsia" w:hAnsiTheme="majorEastAsia" w:hint="eastAsia"/>
          <w:color w:val="222222"/>
          <w:sz w:val="24"/>
          <w:szCs w:val="24"/>
        </w:rPr>
        <w:t>与此同时，论坛同期将</w:t>
      </w:r>
      <w:r>
        <w:rPr>
          <w:rFonts w:asciiTheme="majorEastAsia" w:eastAsiaTheme="majorEastAsia" w:hAnsiTheme="majorEastAsia" w:hint="eastAsia"/>
          <w:color w:val="222222"/>
          <w:sz w:val="24"/>
          <w:szCs w:val="24"/>
        </w:rPr>
        <w:t>举</w:t>
      </w:r>
      <w:r>
        <w:rPr>
          <w:rFonts w:asciiTheme="majorEastAsia" w:eastAsiaTheme="majorEastAsia" w:hAnsiTheme="majorEastAsia" w:hint="eastAsia"/>
          <w:color w:val="222222"/>
          <w:sz w:val="24"/>
          <w:szCs w:val="24"/>
        </w:rPr>
        <w:lastRenderedPageBreak/>
        <w:t>行</w:t>
      </w:r>
      <w:r w:rsidRPr="00AB69A6">
        <w:rPr>
          <w:rFonts w:ascii="黑体" w:eastAsia="黑体" w:hAnsi="黑体" w:hint="eastAsia"/>
          <w:b/>
          <w:bCs/>
          <w:color w:val="0033CC"/>
          <w:sz w:val="24"/>
          <w:szCs w:val="24"/>
        </w:rPr>
        <w:t>展览会、国际传统发酵食品创新大奖赛，以及</w:t>
      </w:r>
      <w:r>
        <w:rPr>
          <w:rFonts w:ascii="黑体" w:eastAsia="黑体" w:hAnsi="黑体" w:hint="eastAsia"/>
          <w:b/>
          <w:bCs/>
          <w:color w:val="0033CC"/>
          <w:sz w:val="24"/>
          <w:szCs w:val="24"/>
        </w:rPr>
        <w:t>“</w:t>
      </w:r>
      <w:r w:rsidRPr="00335FFE">
        <w:rPr>
          <w:rFonts w:ascii="黑体" w:eastAsia="黑体" w:hAnsi="黑体" w:hint="eastAsia"/>
          <w:b/>
          <w:bCs/>
          <w:color w:val="0033CC"/>
          <w:sz w:val="24"/>
          <w:szCs w:val="24"/>
        </w:rPr>
        <w:t>会议论文和墙报征集”</w:t>
      </w:r>
      <w:r w:rsidRPr="00E36B46">
        <w:rPr>
          <w:rFonts w:asciiTheme="majorEastAsia" w:eastAsiaTheme="majorEastAsia" w:hAnsiTheme="majorEastAsia" w:hint="eastAsia"/>
          <w:color w:val="222222"/>
          <w:sz w:val="24"/>
          <w:szCs w:val="24"/>
        </w:rPr>
        <w:t>活动</w:t>
      </w:r>
      <w:r>
        <w:rPr>
          <w:rFonts w:asciiTheme="majorEastAsia" w:eastAsiaTheme="majorEastAsia" w:hAnsiTheme="majorEastAsia" w:hint="eastAsia"/>
          <w:color w:val="222222"/>
          <w:sz w:val="24"/>
          <w:szCs w:val="24"/>
        </w:rPr>
        <w:t>。</w:t>
      </w:r>
    </w:p>
    <w:p w14:paraId="764B8CF7" w14:textId="6ACF848E" w:rsidR="005667A4" w:rsidRDefault="005667A4" w:rsidP="005667A4">
      <w:pPr>
        <w:spacing w:beforeLines="50" w:before="156" w:line="360" w:lineRule="auto"/>
        <w:ind w:firstLineChars="200" w:firstLine="480"/>
        <w:rPr>
          <w:rFonts w:asciiTheme="majorEastAsia" w:eastAsiaTheme="majorEastAsia" w:hAnsiTheme="majorEastAsia"/>
          <w:color w:val="222222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222222"/>
          <w:sz w:val="24"/>
          <w:szCs w:val="24"/>
        </w:rPr>
        <w:t>凤凰网、新浪网、新华网</w:t>
      </w:r>
      <w:r w:rsidR="00335FFE">
        <w:rPr>
          <w:rFonts w:asciiTheme="majorEastAsia" w:eastAsiaTheme="majorEastAsia" w:hAnsiTheme="majorEastAsia" w:hint="eastAsia"/>
          <w:color w:val="222222"/>
          <w:sz w:val="24"/>
          <w:szCs w:val="24"/>
        </w:rPr>
        <w:t>、</w:t>
      </w:r>
      <w:r w:rsidR="00335FFE" w:rsidRPr="00335FFE">
        <w:rPr>
          <w:rFonts w:asciiTheme="majorEastAsia" w:eastAsiaTheme="majorEastAsia" w:hAnsiTheme="majorEastAsia" w:hint="eastAsia"/>
          <w:color w:val="222222"/>
          <w:sz w:val="24"/>
          <w:szCs w:val="24"/>
        </w:rPr>
        <w:t>四川新闻网、成都日报</w:t>
      </w:r>
      <w:r w:rsidR="006B2C14">
        <w:rPr>
          <w:rFonts w:asciiTheme="majorEastAsia" w:eastAsiaTheme="majorEastAsia" w:hAnsiTheme="majorEastAsia" w:hint="eastAsia"/>
          <w:color w:val="222222"/>
          <w:sz w:val="24"/>
          <w:szCs w:val="24"/>
        </w:rPr>
        <w:t>、</w:t>
      </w:r>
      <w:r w:rsidR="00335FFE" w:rsidRPr="00335FFE">
        <w:rPr>
          <w:rFonts w:asciiTheme="majorEastAsia" w:eastAsiaTheme="majorEastAsia" w:hAnsiTheme="majorEastAsia" w:hint="eastAsia"/>
          <w:color w:val="222222"/>
          <w:sz w:val="24"/>
          <w:szCs w:val="24"/>
        </w:rPr>
        <w:t>华西都市报</w:t>
      </w:r>
      <w:r w:rsidR="006B2C14">
        <w:rPr>
          <w:rFonts w:asciiTheme="majorEastAsia" w:eastAsiaTheme="majorEastAsia" w:hAnsiTheme="majorEastAsia" w:hint="eastAsia"/>
          <w:color w:val="222222"/>
          <w:sz w:val="24"/>
          <w:szCs w:val="24"/>
        </w:rPr>
        <w:t>、食品</w:t>
      </w:r>
      <w:proofErr w:type="gramStart"/>
      <w:r w:rsidR="006B2C14">
        <w:rPr>
          <w:rFonts w:asciiTheme="majorEastAsia" w:eastAsiaTheme="majorEastAsia" w:hAnsiTheme="majorEastAsia" w:hint="eastAsia"/>
          <w:color w:val="222222"/>
          <w:sz w:val="24"/>
          <w:szCs w:val="24"/>
        </w:rPr>
        <w:t>伙伴网</w:t>
      </w:r>
      <w:proofErr w:type="gramEnd"/>
      <w:r>
        <w:rPr>
          <w:rFonts w:asciiTheme="majorEastAsia" w:eastAsiaTheme="majorEastAsia" w:hAnsiTheme="majorEastAsia" w:hint="eastAsia"/>
          <w:color w:val="222222"/>
          <w:sz w:val="24"/>
          <w:szCs w:val="24"/>
        </w:rPr>
        <w:t>等相关知名媒体将同步报道论坛的盛况，《食品与发酵工业》国内核心专业期刊也将同步发表会议的相关资讯和研究论文。</w:t>
      </w:r>
    </w:p>
    <w:p w14:paraId="4857868D" w14:textId="6E0C2476" w:rsidR="00194CAB" w:rsidRPr="00897AA7" w:rsidRDefault="00194CAB" w:rsidP="00AF3CE3">
      <w:pPr>
        <w:spacing w:beforeLines="50" w:before="156" w:line="360" w:lineRule="auto"/>
        <w:ind w:left="482" w:rightChars="337" w:right="708" w:hangingChars="200" w:hanging="482"/>
        <w:jc w:val="left"/>
        <w:rPr>
          <w:rFonts w:asciiTheme="majorEastAsia" w:eastAsiaTheme="majorEastAsia" w:hAnsiTheme="majorEastAsia"/>
          <w:b/>
          <w:bCs/>
          <w:color w:val="222222"/>
          <w:sz w:val="24"/>
          <w:szCs w:val="24"/>
        </w:rPr>
      </w:pPr>
      <w:r w:rsidRPr="00897AA7">
        <w:rPr>
          <w:rFonts w:asciiTheme="majorEastAsia" w:eastAsiaTheme="majorEastAsia" w:hAnsiTheme="majorEastAsia" w:hint="eastAsia"/>
          <w:b/>
          <w:bCs/>
          <w:color w:val="222222"/>
          <w:sz w:val="24"/>
          <w:szCs w:val="24"/>
        </w:rPr>
        <w:t>一、组织机构</w:t>
      </w:r>
    </w:p>
    <w:p w14:paraId="6B0D3DEB" w14:textId="23FBEBF0" w:rsidR="00AB7F10" w:rsidRDefault="00AB7F10" w:rsidP="00AB7F10">
      <w:pPr>
        <w:spacing w:line="360" w:lineRule="auto"/>
        <w:ind w:firstLineChars="200" w:firstLine="482"/>
        <w:jc w:val="left"/>
        <w:rPr>
          <w:rFonts w:asciiTheme="majorEastAsia" w:eastAsiaTheme="majorEastAsia" w:hAnsiTheme="majorEastAsia"/>
          <w:color w:val="222222"/>
          <w:sz w:val="24"/>
          <w:szCs w:val="24"/>
        </w:rPr>
      </w:pPr>
      <w:r w:rsidRPr="00AB7F10">
        <w:rPr>
          <w:rFonts w:asciiTheme="majorEastAsia" w:eastAsiaTheme="majorEastAsia" w:hAnsiTheme="majorEastAsia" w:hint="eastAsia"/>
          <w:b/>
          <w:bCs/>
          <w:color w:val="222222"/>
          <w:sz w:val="24"/>
          <w:szCs w:val="24"/>
        </w:rPr>
        <w:t>指导单位：</w:t>
      </w:r>
      <w:r w:rsidRPr="00AB7F10">
        <w:rPr>
          <w:rFonts w:asciiTheme="majorEastAsia" w:eastAsiaTheme="majorEastAsia" w:hAnsiTheme="majorEastAsia" w:hint="eastAsia"/>
          <w:color w:val="222222"/>
          <w:sz w:val="24"/>
          <w:szCs w:val="24"/>
        </w:rPr>
        <w:t>中国调味品协会</w:t>
      </w:r>
    </w:p>
    <w:p w14:paraId="760D5B53" w14:textId="0B50BAD2" w:rsidR="00AB7F10" w:rsidRPr="00AB7F10" w:rsidRDefault="00AB7F10" w:rsidP="00AB7F10">
      <w:pPr>
        <w:spacing w:line="360" w:lineRule="auto"/>
        <w:ind w:firstLineChars="700" w:firstLine="1680"/>
        <w:jc w:val="left"/>
        <w:rPr>
          <w:rFonts w:asciiTheme="majorEastAsia" w:eastAsiaTheme="majorEastAsia" w:hAnsiTheme="majorEastAsia"/>
          <w:color w:val="222222"/>
          <w:sz w:val="24"/>
          <w:szCs w:val="24"/>
        </w:rPr>
      </w:pPr>
      <w:r w:rsidRPr="00AB7F10">
        <w:rPr>
          <w:rFonts w:asciiTheme="majorEastAsia" w:eastAsiaTheme="majorEastAsia" w:hAnsiTheme="majorEastAsia" w:hint="eastAsia"/>
          <w:color w:val="222222"/>
          <w:sz w:val="24"/>
          <w:szCs w:val="24"/>
        </w:rPr>
        <w:t>四川省经济合作局</w:t>
      </w:r>
    </w:p>
    <w:p w14:paraId="79758233" w14:textId="77777777" w:rsidR="00AB7F10" w:rsidRPr="00AB7F10" w:rsidRDefault="00AB7F10" w:rsidP="00AB7F10">
      <w:pPr>
        <w:spacing w:line="360" w:lineRule="auto"/>
        <w:ind w:firstLineChars="700" w:firstLine="1680"/>
        <w:jc w:val="left"/>
        <w:rPr>
          <w:rFonts w:asciiTheme="majorEastAsia" w:eastAsiaTheme="majorEastAsia" w:hAnsiTheme="majorEastAsia"/>
          <w:color w:val="222222"/>
          <w:sz w:val="24"/>
          <w:szCs w:val="24"/>
        </w:rPr>
      </w:pPr>
      <w:r w:rsidRPr="00AB7F10">
        <w:rPr>
          <w:rFonts w:asciiTheme="majorEastAsia" w:eastAsiaTheme="majorEastAsia" w:hAnsiTheme="majorEastAsia" w:hint="eastAsia"/>
          <w:color w:val="222222"/>
          <w:sz w:val="24"/>
          <w:szCs w:val="24"/>
        </w:rPr>
        <w:t>四川省经济和信息化厅</w:t>
      </w:r>
    </w:p>
    <w:p w14:paraId="2C10D2E4" w14:textId="77777777" w:rsidR="00AB7F10" w:rsidRPr="00AB7F10" w:rsidRDefault="00AB7F10" w:rsidP="00AB7F10">
      <w:pPr>
        <w:spacing w:line="360" w:lineRule="auto"/>
        <w:ind w:firstLineChars="700" w:firstLine="1680"/>
        <w:jc w:val="left"/>
        <w:rPr>
          <w:rFonts w:asciiTheme="majorEastAsia" w:eastAsiaTheme="majorEastAsia" w:hAnsiTheme="majorEastAsia"/>
          <w:color w:val="222222"/>
          <w:sz w:val="24"/>
          <w:szCs w:val="24"/>
        </w:rPr>
      </w:pPr>
      <w:r w:rsidRPr="00AB7F10">
        <w:rPr>
          <w:rFonts w:asciiTheme="majorEastAsia" w:eastAsiaTheme="majorEastAsia" w:hAnsiTheme="majorEastAsia" w:hint="eastAsia"/>
          <w:color w:val="222222"/>
          <w:sz w:val="24"/>
          <w:szCs w:val="24"/>
        </w:rPr>
        <w:t>四川省农业农村厅</w:t>
      </w:r>
    </w:p>
    <w:p w14:paraId="79CB6809" w14:textId="3348B6EE" w:rsidR="00AB7F10" w:rsidRPr="00AB7F10" w:rsidRDefault="00AB7F10" w:rsidP="00AB7F10">
      <w:pPr>
        <w:spacing w:line="360" w:lineRule="auto"/>
        <w:ind w:firstLineChars="200" w:firstLine="482"/>
        <w:jc w:val="left"/>
        <w:rPr>
          <w:rFonts w:asciiTheme="majorEastAsia" w:eastAsiaTheme="majorEastAsia" w:hAnsiTheme="majorEastAsia"/>
          <w:color w:val="222222"/>
          <w:sz w:val="24"/>
          <w:szCs w:val="24"/>
        </w:rPr>
      </w:pPr>
      <w:r w:rsidRPr="00AB7F10">
        <w:rPr>
          <w:rFonts w:asciiTheme="majorEastAsia" w:eastAsiaTheme="majorEastAsia" w:hAnsiTheme="majorEastAsia" w:hint="eastAsia"/>
          <w:b/>
          <w:bCs/>
          <w:color w:val="222222"/>
          <w:sz w:val="24"/>
          <w:szCs w:val="24"/>
        </w:rPr>
        <w:t>主办单位：</w:t>
      </w:r>
      <w:r w:rsidRPr="00AB7F10">
        <w:rPr>
          <w:rFonts w:asciiTheme="majorEastAsia" w:eastAsiaTheme="majorEastAsia" w:hAnsiTheme="majorEastAsia" w:hint="eastAsia"/>
          <w:color w:val="222222"/>
          <w:sz w:val="24"/>
          <w:szCs w:val="24"/>
        </w:rPr>
        <w:t>中国食品发酵工业研究院</w:t>
      </w:r>
    </w:p>
    <w:p w14:paraId="0B6316C3" w14:textId="724D91FB" w:rsidR="00AB7F10" w:rsidRDefault="00AB7F10" w:rsidP="00AB7F10">
      <w:pPr>
        <w:spacing w:line="360" w:lineRule="auto"/>
        <w:ind w:firstLineChars="700" w:firstLine="1680"/>
        <w:jc w:val="left"/>
        <w:rPr>
          <w:rFonts w:asciiTheme="majorEastAsia" w:eastAsiaTheme="majorEastAsia" w:hAnsiTheme="majorEastAsia"/>
          <w:color w:val="222222"/>
          <w:sz w:val="24"/>
          <w:szCs w:val="24"/>
        </w:rPr>
      </w:pPr>
      <w:r w:rsidRPr="00AB7F10">
        <w:rPr>
          <w:rFonts w:asciiTheme="majorEastAsia" w:eastAsiaTheme="majorEastAsia" w:hAnsiTheme="majorEastAsia" w:hint="eastAsia"/>
          <w:color w:val="222222"/>
          <w:sz w:val="24"/>
          <w:szCs w:val="24"/>
        </w:rPr>
        <w:t>大连工业大学</w:t>
      </w:r>
    </w:p>
    <w:p w14:paraId="301FBC8A" w14:textId="73A3826C" w:rsidR="00E0698E" w:rsidRPr="00AB7F10" w:rsidRDefault="00E0698E" w:rsidP="00E0698E">
      <w:pPr>
        <w:spacing w:line="360" w:lineRule="auto"/>
        <w:ind w:firstLineChars="200" w:firstLine="482"/>
        <w:jc w:val="left"/>
        <w:rPr>
          <w:rFonts w:asciiTheme="majorEastAsia" w:eastAsiaTheme="majorEastAsia" w:hAnsiTheme="majorEastAsia"/>
          <w:color w:val="222222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bCs/>
          <w:color w:val="222222"/>
          <w:sz w:val="24"/>
          <w:szCs w:val="24"/>
        </w:rPr>
        <w:t>承办</w:t>
      </w:r>
      <w:r w:rsidRPr="00AB7F10">
        <w:rPr>
          <w:rFonts w:asciiTheme="majorEastAsia" w:eastAsiaTheme="majorEastAsia" w:hAnsiTheme="majorEastAsia" w:hint="eastAsia"/>
          <w:b/>
          <w:bCs/>
          <w:color w:val="222222"/>
          <w:sz w:val="24"/>
          <w:szCs w:val="24"/>
        </w:rPr>
        <w:t>单位：</w:t>
      </w:r>
      <w:r w:rsidRPr="00AB7F10">
        <w:rPr>
          <w:rFonts w:asciiTheme="majorEastAsia" w:eastAsiaTheme="majorEastAsia" w:hAnsiTheme="majorEastAsia" w:hint="eastAsia"/>
          <w:color w:val="222222"/>
          <w:sz w:val="24"/>
          <w:szCs w:val="24"/>
        </w:rPr>
        <w:t>中国食品发酵工业研究院</w:t>
      </w:r>
    </w:p>
    <w:p w14:paraId="24E63F86" w14:textId="414D9025" w:rsidR="00E0698E" w:rsidRPr="00AB7F10" w:rsidRDefault="00E0698E" w:rsidP="00AB7F10">
      <w:pPr>
        <w:spacing w:line="360" w:lineRule="auto"/>
        <w:ind w:firstLineChars="700" w:firstLine="1680"/>
        <w:jc w:val="left"/>
        <w:rPr>
          <w:rFonts w:asciiTheme="majorEastAsia" w:eastAsiaTheme="majorEastAsia" w:hAnsiTheme="majorEastAsia"/>
          <w:color w:val="222222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222222"/>
          <w:sz w:val="24"/>
          <w:szCs w:val="24"/>
        </w:rPr>
        <w:t>成都优和会议服务</w:t>
      </w:r>
      <w:r w:rsidR="00DF290D">
        <w:rPr>
          <w:rFonts w:asciiTheme="majorEastAsia" w:eastAsiaTheme="majorEastAsia" w:hAnsiTheme="majorEastAsia" w:hint="eastAsia"/>
          <w:color w:val="222222"/>
          <w:sz w:val="24"/>
          <w:szCs w:val="24"/>
        </w:rPr>
        <w:t>有限</w:t>
      </w:r>
      <w:r>
        <w:rPr>
          <w:rFonts w:asciiTheme="majorEastAsia" w:eastAsiaTheme="majorEastAsia" w:hAnsiTheme="majorEastAsia" w:hint="eastAsia"/>
          <w:color w:val="222222"/>
          <w:sz w:val="24"/>
          <w:szCs w:val="24"/>
        </w:rPr>
        <w:t>公司</w:t>
      </w:r>
    </w:p>
    <w:p w14:paraId="515B7902" w14:textId="77777777" w:rsidR="00E07997" w:rsidRDefault="00AB7F10" w:rsidP="00E07997">
      <w:pPr>
        <w:spacing w:line="360" w:lineRule="auto"/>
        <w:ind w:firstLineChars="200" w:firstLine="482"/>
        <w:jc w:val="left"/>
        <w:rPr>
          <w:rFonts w:asciiTheme="majorEastAsia" w:eastAsiaTheme="majorEastAsia" w:hAnsiTheme="majorEastAsia"/>
          <w:color w:val="222222"/>
          <w:sz w:val="24"/>
          <w:szCs w:val="24"/>
        </w:rPr>
      </w:pPr>
      <w:r w:rsidRPr="00AB7F10">
        <w:rPr>
          <w:rFonts w:asciiTheme="majorEastAsia" w:eastAsiaTheme="majorEastAsia" w:hAnsiTheme="majorEastAsia" w:hint="eastAsia"/>
          <w:b/>
          <w:bCs/>
          <w:color w:val="222222"/>
          <w:sz w:val="24"/>
          <w:szCs w:val="24"/>
        </w:rPr>
        <w:t>协办单位：</w:t>
      </w:r>
      <w:r w:rsidR="00E07997" w:rsidRPr="00AB7F10">
        <w:rPr>
          <w:rFonts w:asciiTheme="majorEastAsia" w:eastAsiaTheme="majorEastAsia" w:hAnsiTheme="majorEastAsia" w:hint="eastAsia"/>
          <w:color w:val="222222"/>
          <w:sz w:val="24"/>
          <w:szCs w:val="24"/>
        </w:rPr>
        <w:t>四川大学</w:t>
      </w:r>
    </w:p>
    <w:p w14:paraId="3D3E15CC" w14:textId="77777777" w:rsidR="00E07997" w:rsidRPr="00AB7F10" w:rsidRDefault="00E07997" w:rsidP="00E07997">
      <w:pPr>
        <w:spacing w:line="360" w:lineRule="auto"/>
        <w:ind w:firstLineChars="700" w:firstLine="1680"/>
        <w:jc w:val="left"/>
        <w:rPr>
          <w:rFonts w:asciiTheme="majorEastAsia" w:eastAsiaTheme="majorEastAsia" w:hAnsiTheme="majorEastAsia"/>
          <w:color w:val="222222"/>
          <w:sz w:val="24"/>
          <w:szCs w:val="24"/>
        </w:rPr>
      </w:pPr>
      <w:r w:rsidRPr="00AB7F10">
        <w:rPr>
          <w:rFonts w:asciiTheme="majorEastAsia" w:eastAsiaTheme="majorEastAsia" w:hAnsiTheme="majorEastAsia" w:hint="eastAsia"/>
          <w:color w:val="222222"/>
          <w:sz w:val="24"/>
          <w:szCs w:val="24"/>
        </w:rPr>
        <w:t>北京工商大学</w:t>
      </w:r>
    </w:p>
    <w:p w14:paraId="11D7054F" w14:textId="77777777" w:rsidR="00E07997" w:rsidRPr="00A3019B" w:rsidRDefault="00E07997" w:rsidP="00E07997">
      <w:pPr>
        <w:spacing w:line="360" w:lineRule="auto"/>
        <w:ind w:firstLineChars="700" w:firstLine="1680"/>
        <w:jc w:val="left"/>
        <w:rPr>
          <w:rFonts w:asciiTheme="majorEastAsia" w:eastAsiaTheme="majorEastAsia" w:hAnsiTheme="majorEastAsia"/>
          <w:color w:val="222222"/>
          <w:sz w:val="24"/>
          <w:szCs w:val="24"/>
        </w:rPr>
      </w:pPr>
      <w:r w:rsidRPr="00AB7F10">
        <w:rPr>
          <w:rFonts w:asciiTheme="majorEastAsia" w:eastAsiaTheme="majorEastAsia" w:hAnsiTheme="majorEastAsia" w:hint="eastAsia"/>
          <w:color w:val="222222"/>
          <w:sz w:val="24"/>
          <w:szCs w:val="24"/>
        </w:rPr>
        <w:t>四川轻化工大学</w:t>
      </w:r>
    </w:p>
    <w:p w14:paraId="00F36525" w14:textId="15B8D967" w:rsidR="00E07997" w:rsidRPr="00AB7F10" w:rsidRDefault="00E07997" w:rsidP="00E07997">
      <w:pPr>
        <w:spacing w:line="360" w:lineRule="auto"/>
        <w:ind w:firstLineChars="700" w:firstLine="1680"/>
        <w:jc w:val="left"/>
        <w:rPr>
          <w:rFonts w:asciiTheme="majorEastAsia" w:eastAsiaTheme="majorEastAsia" w:hAnsiTheme="majorEastAsia"/>
          <w:color w:val="222222"/>
          <w:sz w:val="24"/>
          <w:szCs w:val="24"/>
        </w:rPr>
      </w:pPr>
      <w:r w:rsidRPr="00AB7F10">
        <w:rPr>
          <w:rFonts w:asciiTheme="majorEastAsia" w:eastAsiaTheme="majorEastAsia" w:hAnsiTheme="majorEastAsia" w:hint="eastAsia"/>
          <w:color w:val="222222"/>
          <w:sz w:val="24"/>
          <w:szCs w:val="24"/>
        </w:rPr>
        <w:t>全国食品发酵标准化中心</w:t>
      </w:r>
    </w:p>
    <w:p w14:paraId="147BEDD2" w14:textId="557A0ABE" w:rsidR="00E07997" w:rsidRPr="00AB7F10" w:rsidRDefault="00E07997" w:rsidP="00E07997">
      <w:pPr>
        <w:spacing w:line="360" w:lineRule="auto"/>
        <w:ind w:firstLineChars="700" w:firstLine="1680"/>
        <w:jc w:val="left"/>
        <w:rPr>
          <w:rFonts w:asciiTheme="majorEastAsia" w:eastAsiaTheme="majorEastAsia" w:hAnsiTheme="majorEastAsia"/>
          <w:color w:val="222222"/>
          <w:sz w:val="24"/>
          <w:szCs w:val="24"/>
        </w:rPr>
      </w:pPr>
      <w:r w:rsidRPr="00AB7F10">
        <w:rPr>
          <w:rFonts w:asciiTheme="majorEastAsia" w:eastAsiaTheme="majorEastAsia" w:hAnsiTheme="majorEastAsia" w:hint="eastAsia"/>
          <w:color w:val="222222"/>
          <w:sz w:val="24"/>
          <w:szCs w:val="24"/>
        </w:rPr>
        <w:t>国家大麦青稞产业技术体系</w:t>
      </w:r>
    </w:p>
    <w:p w14:paraId="715F5FAA" w14:textId="467F0CDE" w:rsidR="00E07997" w:rsidRDefault="00E07997" w:rsidP="00E07997">
      <w:pPr>
        <w:spacing w:line="360" w:lineRule="auto"/>
        <w:ind w:firstLineChars="700" w:firstLine="1680"/>
        <w:jc w:val="left"/>
        <w:rPr>
          <w:rFonts w:asciiTheme="majorEastAsia" w:eastAsiaTheme="majorEastAsia" w:hAnsiTheme="majorEastAsia"/>
          <w:color w:val="222222"/>
          <w:sz w:val="24"/>
          <w:szCs w:val="24"/>
        </w:rPr>
      </w:pPr>
      <w:r w:rsidRPr="00AB7F10">
        <w:rPr>
          <w:rFonts w:asciiTheme="majorEastAsia" w:eastAsiaTheme="majorEastAsia" w:hAnsiTheme="majorEastAsia" w:hint="eastAsia"/>
          <w:color w:val="222222"/>
          <w:sz w:val="24"/>
          <w:szCs w:val="24"/>
        </w:rPr>
        <w:t>中国果酒产业</w:t>
      </w:r>
      <w:r w:rsidR="000B6B48">
        <w:rPr>
          <w:rFonts w:asciiTheme="majorEastAsia" w:eastAsiaTheme="majorEastAsia" w:hAnsiTheme="majorEastAsia" w:hint="eastAsia"/>
          <w:color w:val="222222"/>
          <w:sz w:val="24"/>
          <w:szCs w:val="24"/>
        </w:rPr>
        <w:t>技术</w:t>
      </w:r>
      <w:r w:rsidRPr="00AB7F10">
        <w:rPr>
          <w:rFonts w:asciiTheme="majorEastAsia" w:eastAsiaTheme="majorEastAsia" w:hAnsiTheme="majorEastAsia" w:hint="eastAsia"/>
          <w:color w:val="222222"/>
          <w:sz w:val="24"/>
          <w:szCs w:val="24"/>
        </w:rPr>
        <w:t>创新战略联盟</w:t>
      </w:r>
    </w:p>
    <w:p w14:paraId="72E5E1F2" w14:textId="7DD0DD74" w:rsidR="00E07997" w:rsidRPr="00A3019B" w:rsidRDefault="00E07997" w:rsidP="00E07997">
      <w:pPr>
        <w:spacing w:line="360" w:lineRule="auto"/>
        <w:ind w:firstLineChars="700" w:firstLine="1680"/>
        <w:jc w:val="left"/>
        <w:rPr>
          <w:rFonts w:asciiTheme="majorEastAsia" w:eastAsiaTheme="majorEastAsia" w:hAnsiTheme="majorEastAsia"/>
          <w:color w:val="222222"/>
          <w:sz w:val="24"/>
          <w:szCs w:val="24"/>
        </w:rPr>
      </w:pPr>
      <w:r w:rsidRPr="00AB7F10">
        <w:rPr>
          <w:rFonts w:asciiTheme="majorEastAsia" w:eastAsiaTheme="majorEastAsia" w:hAnsiTheme="majorEastAsia" w:hint="eastAsia"/>
          <w:color w:val="222222"/>
          <w:sz w:val="24"/>
          <w:szCs w:val="24"/>
        </w:rPr>
        <w:t>四川省食品饮料产业协会</w:t>
      </w:r>
    </w:p>
    <w:p w14:paraId="7819F9C5" w14:textId="77777777" w:rsidR="00E07997" w:rsidRPr="00AB7F10" w:rsidRDefault="00E07997" w:rsidP="00E07997">
      <w:pPr>
        <w:spacing w:line="360" w:lineRule="auto"/>
        <w:ind w:firstLineChars="700" w:firstLine="1680"/>
        <w:jc w:val="left"/>
        <w:rPr>
          <w:rFonts w:asciiTheme="majorEastAsia" w:eastAsiaTheme="majorEastAsia" w:hAnsiTheme="majorEastAsia"/>
          <w:color w:val="222222"/>
          <w:sz w:val="24"/>
          <w:szCs w:val="24"/>
        </w:rPr>
      </w:pPr>
      <w:r w:rsidRPr="00AB7F10">
        <w:rPr>
          <w:rFonts w:asciiTheme="majorEastAsia" w:eastAsiaTheme="majorEastAsia" w:hAnsiTheme="majorEastAsia" w:hint="eastAsia"/>
          <w:color w:val="222222"/>
          <w:sz w:val="24"/>
          <w:szCs w:val="24"/>
        </w:rPr>
        <w:t>湖南农业大学</w:t>
      </w:r>
    </w:p>
    <w:p w14:paraId="178FFA52" w14:textId="77777777" w:rsidR="00E07997" w:rsidRPr="00AB7F10" w:rsidRDefault="00E07997" w:rsidP="00E07997">
      <w:pPr>
        <w:spacing w:line="360" w:lineRule="auto"/>
        <w:ind w:firstLineChars="700" w:firstLine="1680"/>
        <w:jc w:val="left"/>
        <w:rPr>
          <w:rFonts w:asciiTheme="majorEastAsia" w:eastAsiaTheme="majorEastAsia" w:hAnsiTheme="majorEastAsia"/>
          <w:color w:val="222222"/>
          <w:sz w:val="24"/>
          <w:szCs w:val="24"/>
        </w:rPr>
      </w:pPr>
      <w:r w:rsidRPr="00AB7F10">
        <w:rPr>
          <w:rFonts w:asciiTheme="majorEastAsia" w:eastAsiaTheme="majorEastAsia" w:hAnsiTheme="majorEastAsia" w:hint="eastAsia"/>
          <w:color w:val="222222"/>
          <w:sz w:val="24"/>
          <w:szCs w:val="24"/>
        </w:rPr>
        <w:t>北京市营养源研究所</w:t>
      </w:r>
    </w:p>
    <w:p w14:paraId="0982EA18" w14:textId="77777777" w:rsidR="00E07997" w:rsidRPr="00AB7F10" w:rsidRDefault="00E07997" w:rsidP="00E07997">
      <w:pPr>
        <w:spacing w:line="360" w:lineRule="auto"/>
        <w:ind w:firstLineChars="700" w:firstLine="1680"/>
        <w:jc w:val="left"/>
        <w:rPr>
          <w:rFonts w:asciiTheme="majorEastAsia" w:eastAsiaTheme="majorEastAsia" w:hAnsiTheme="majorEastAsia"/>
          <w:color w:val="222222"/>
          <w:sz w:val="24"/>
          <w:szCs w:val="24"/>
        </w:rPr>
      </w:pPr>
      <w:r w:rsidRPr="00AB7F10">
        <w:rPr>
          <w:rFonts w:asciiTheme="majorEastAsia" w:eastAsiaTheme="majorEastAsia" w:hAnsiTheme="majorEastAsia" w:hint="eastAsia"/>
          <w:color w:val="222222"/>
          <w:sz w:val="24"/>
          <w:szCs w:val="24"/>
        </w:rPr>
        <w:t>北京食品学会</w:t>
      </w:r>
    </w:p>
    <w:p w14:paraId="7E5B4713" w14:textId="0383A64D" w:rsidR="00E07997" w:rsidRPr="00AB7F10" w:rsidRDefault="00E07997" w:rsidP="00E07997">
      <w:pPr>
        <w:spacing w:line="360" w:lineRule="auto"/>
        <w:ind w:firstLineChars="700" w:firstLine="1680"/>
        <w:jc w:val="left"/>
        <w:rPr>
          <w:rFonts w:asciiTheme="majorEastAsia" w:eastAsiaTheme="majorEastAsia" w:hAnsiTheme="majorEastAsia"/>
          <w:color w:val="222222"/>
          <w:sz w:val="24"/>
          <w:szCs w:val="24"/>
        </w:rPr>
      </w:pPr>
      <w:r w:rsidRPr="00AB7F10">
        <w:rPr>
          <w:rFonts w:asciiTheme="majorEastAsia" w:eastAsiaTheme="majorEastAsia" w:hAnsiTheme="majorEastAsia" w:hint="eastAsia"/>
          <w:color w:val="222222"/>
          <w:sz w:val="24"/>
          <w:szCs w:val="24"/>
        </w:rPr>
        <w:t>《食品与发酵工业》</w:t>
      </w:r>
    </w:p>
    <w:p w14:paraId="2F6706C5" w14:textId="0113844F" w:rsidR="004F4B28" w:rsidRDefault="00E07997" w:rsidP="00E07997">
      <w:pPr>
        <w:spacing w:line="360" w:lineRule="auto"/>
        <w:ind w:firstLineChars="700" w:firstLine="1680"/>
        <w:jc w:val="left"/>
        <w:rPr>
          <w:rFonts w:asciiTheme="majorEastAsia" w:eastAsiaTheme="majorEastAsia" w:hAnsiTheme="majorEastAsia"/>
          <w:color w:val="222222"/>
          <w:sz w:val="24"/>
          <w:szCs w:val="24"/>
        </w:rPr>
      </w:pPr>
      <w:r w:rsidRPr="00AB7F10">
        <w:rPr>
          <w:rFonts w:asciiTheme="majorEastAsia" w:eastAsiaTheme="majorEastAsia" w:hAnsiTheme="majorEastAsia" w:hint="eastAsia"/>
          <w:color w:val="222222"/>
          <w:sz w:val="24"/>
          <w:szCs w:val="24"/>
        </w:rPr>
        <w:t>中国银行四川省分行</w:t>
      </w:r>
    </w:p>
    <w:p w14:paraId="0EC29220" w14:textId="347C0C73" w:rsidR="00E07997" w:rsidRPr="00052129" w:rsidRDefault="00E07997" w:rsidP="00E07997">
      <w:pPr>
        <w:spacing w:line="360" w:lineRule="auto"/>
        <w:ind w:firstLineChars="700" w:firstLine="1680"/>
        <w:jc w:val="left"/>
        <w:rPr>
          <w:rFonts w:asciiTheme="majorEastAsia" w:eastAsiaTheme="majorEastAsia" w:hAnsiTheme="majorEastAsia"/>
          <w:color w:val="222222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222222"/>
          <w:sz w:val="24"/>
          <w:szCs w:val="24"/>
        </w:rPr>
        <w:t>（排名不分先后）</w:t>
      </w:r>
    </w:p>
    <w:p w14:paraId="64D0B8EB" w14:textId="5E5F87FB" w:rsidR="005667A4" w:rsidRDefault="00194CAB" w:rsidP="00AF3CE3">
      <w:pPr>
        <w:spacing w:beforeLines="50" w:before="156" w:line="360" w:lineRule="auto"/>
        <w:ind w:left="482" w:rightChars="337" w:right="708" w:hangingChars="200" w:hanging="482"/>
        <w:jc w:val="left"/>
        <w:rPr>
          <w:rFonts w:asciiTheme="majorEastAsia" w:eastAsiaTheme="majorEastAsia" w:hAnsiTheme="majorEastAsia"/>
          <w:b/>
          <w:bCs/>
          <w:color w:val="222222"/>
          <w:sz w:val="24"/>
          <w:szCs w:val="24"/>
        </w:rPr>
      </w:pPr>
      <w:r w:rsidRPr="00897AA7">
        <w:rPr>
          <w:rFonts w:asciiTheme="majorEastAsia" w:eastAsiaTheme="majorEastAsia" w:hAnsiTheme="majorEastAsia" w:hint="eastAsia"/>
          <w:b/>
          <w:bCs/>
          <w:color w:val="222222"/>
          <w:sz w:val="24"/>
          <w:szCs w:val="24"/>
        </w:rPr>
        <w:t>二、</w:t>
      </w:r>
      <w:r w:rsidR="005F433D">
        <w:rPr>
          <w:rFonts w:asciiTheme="majorEastAsia" w:eastAsiaTheme="majorEastAsia" w:hAnsiTheme="majorEastAsia" w:hint="eastAsia"/>
          <w:b/>
          <w:bCs/>
          <w:color w:val="222222"/>
          <w:sz w:val="24"/>
          <w:szCs w:val="24"/>
        </w:rPr>
        <w:t>会议</w:t>
      </w:r>
      <w:r w:rsidR="00855F3B">
        <w:rPr>
          <w:rFonts w:asciiTheme="majorEastAsia" w:eastAsiaTheme="majorEastAsia" w:hAnsiTheme="majorEastAsia" w:hint="eastAsia"/>
          <w:b/>
          <w:bCs/>
          <w:color w:val="222222"/>
          <w:sz w:val="24"/>
          <w:szCs w:val="24"/>
        </w:rPr>
        <w:t>形式</w:t>
      </w:r>
    </w:p>
    <w:p w14:paraId="09FC665F" w14:textId="449AF9EB" w:rsidR="00D37661" w:rsidRDefault="00D37661" w:rsidP="00D37661">
      <w:pPr>
        <w:spacing w:line="360" w:lineRule="auto"/>
        <w:ind w:firstLineChars="200" w:firstLine="480"/>
        <w:rPr>
          <w:rFonts w:asciiTheme="majorEastAsia" w:eastAsiaTheme="majorEastAsia" w:hAnsiTheme="majorEastAsia"/>
          <w:color w:val="222222"/>
          <w:sz w:val="24"/>
          <w:szCs w:val="24"/>
        </w:rPr>
      </w:pPr>
      <w:r w:rsidRPr="00D37661">
        <w:rPr>
          <w:rFonts w:asciiTheme="majorEastAsia" w:eastAsiaTheme="majorEastAsia" w:hAnsiTheme="majorEastAsia" w:hint="eastAsia"/>
          <w:color w:val="222222"/>
          <w:sz w:val="24"/>
          <w:szCs w:val="24"/>
        </w:rPr>
        <w:t>大会采取“</w:t>
      </w:r>
      <w:r w:rsidRPr="005F433D">
        <w:rPr>
          <w:rFonts w:asciiTheme="majorEastAsia" w:eastAsiaTheme="majorEastAsia" w:hAnsiTheme="majorEastAsia" w:hint="eastAsia"/>
          <w:color w:val="222222"/>
          <w:sz w:val="24"/>
          <w:szCs w:val="24"/>
        </w:rPr>
        <w:t>产业发展大会+技</w:t>
      </w:r>
      <w:r>
        <w:rPr>
          <w:rFonts w:asciiTheme="majorEastAsia" w:eastAsiaTheme="majorEastAsia" w:hAnsiTheme="majorEastAsia" w:hint="eastAsia"/>
          <w:color w:val="222222"/>
          <w:sz w:val="24"/>
          <w:szCs w:val="24"/>
        </w:rPr>
        <w:t>术</w:t>
      </w:r>
      <w:r w:rsidRPr="00D37661">
        <w:rPr>
          <w:rFonts w:asciiTheme="majorEastAsia" w:eastAsiaTheme="majorEastAsia" w:hAnsiTheme="majorEastAsia" w:hint="eastAsia"/>
          <w:color w:val="222222"/>
          <w:sz w:val="24"/>
          <w:szCs w:val="24"/>
        </w:rPr>
        <w:t>高峰论坛+</w:t>
      </w:r>
      <w:r>
        <w:rPr>
          <w:rFonts w:asciiTheme="majorEastAsia" w:eastAsiaTheme="majorEastAsia" w:hAnsiTheme="majorEastAsia" w:hint="eastAsia"/>
          <w:color w:val="222222"/>
          <w:sz w:val="24"/>
          <w:szCs w:val="24"/>
        </w:rPr>
        <w:t>产品</w:t>
      </w:r>
      <w:r w:rsidRPr="00D37661">
        <w:rPr>
          <w:rFonts w:asciiTheme="majorEastAsia" w:eastAsiaTheme="majorEastAsia" w:hAnsiTheme="majorEastAsia" w:hint="eastAsia"/>
          <w:color w:val="222222"/>
          <w:sz w:val="24"/>
          <w:szCs w:val="24"/>
        </w:rPr>
        <w:t>创新大赛+</w:t>
      </w:r>
      <w:r>
        <w:rPr>
          <w:rFonts w:asciiTheme="majorEastAsia" w:eastAsiaTheme="majorEastAsia" w:hAnsiTheme="majorEastAsia" w:hint="eastAsia"/>
          <w:color w:val="222222"/>
          <w:sz w:val="24"/>
          <w:szCs w:val="24"/>
        </w:rPr>
        <w:t>产业链</w:t>
      </w:r>
      <w:r w:rsidRPr="000F7C46">
        <w:rPr>
          <w:rFonts w:asciiTheme="majorEastAsia" w:eastAsiaTheme="majorEastAsia" w:hAnsiTheme="majorEastAsia" w:hint="eastAsia"/>
          <w:color w:val="222222"/>
          <w:sz w:val="24"/>
          <w:szCs w:val="24"/>
        </w:rPr>
        <w:t>博览</w:t>
      </w:r>
      <w:r>
        <w:rPr>
          <w:rFonts w:asciiTheme="majorEastAsia" w:eastAsiaTheme="majorEastAsia" w:hAnsiTheme="majorEastAsia" w:hint="eastAsia"/>
          <w:color w:val="222222"/>
          <w:sz w:val="24"/>
          <w:szCs w:val="24"/>
        </w:rPr>
        <w:t>会</w:t>
      </w:r>
      <w:r w:rsidRPr="00D37661">
        <w:rPr>
          <w:rFonts w:asciiTheme="majorEastAsia" w:eastAsiaTheme="majorEastAsia" w:hAnsiTheme="majorEastAsia" w:hint="eastAsia"/>
          <w:color w:val="222222"/>
          <w:sz w:val="24"/>
          <w:szCs w:val="24"/>
        </w:rPr>
        <w:t>”形式举行。</w:t>
      </w:r>
    </w:p>
    <w:p w14:paraId="250FDA48" w14:textId="7D4826CF" w:rsidR="00D37661" w:rsidRDefault="00D37661" w:rsidP="00D37661">
      <w:pPr>
        <w:spacing w:line="360" w:lineRule="auto"/>
        <w:ind w:firstLineChars="200" w:firstLine="482"/>
        <w:rPr>
          <w:rFonts w:ascii="黑体" w:eastAsia="黑体" w:hAnsi="黑体"/>
          <w:b/>
          <w:bCs/>
          <w:color w:val="0033CC"/>
          <w:sz w:val="24"/>
          <w:szCs w:val="24"/>
        </w:rPr>
      </w:pPr>
      <w:r w:rsidRPr="00D37661">
        <w:rPr>
          <w:rFonts w:ascii="黑体" w:eastAsia="黑体" w:hAnsi="黑体" w:hint="eastAsia"/>
          <w:b/>
          <w:bCs/>
          <w:color w:val="0033CC"/>
          <w:sz w:val="24"/>
          <w:szCs w:val="24"/>
        </w:rPr>
        <w:lastRenderedPageBreak/>
        <w:t>产业发展大会</w:t>
      </w:r>
    </w:p>
    <w:p w14:paraId="43E8C462" w14:textId="7D482B7F" w:rsidR="00DD598B" w:rsidRDefault="005F433D" w:rsidP="00DD598B">
      <w:pPr>
        <w:spacing w:line="360" w:lineRule="auto"/>
        <w:ind w:firstLineChars="200" w:firstLine="480"/>
        <w:rPr>
          <w:rFonts w:asciiTheme="majorEastAsia" w:eastAsiaTheme="majorEastAsia" w:hAnsiTheme="majorEastAsia"/>
          <w:color w:val="222222"/>
          <w:sz w:val="24"/>
          <w:szCs w:val="24"/>
        </w:rPr>
      </w:pPr>
      <w:r w:rsidRPr="005F433D">
        <w:rPr>
          <w:rFonts w:asciiTheme="majorEastAsia" w:eastAsiaTheme="majorEastAsia" w:hAnsiTheme="majorEastAsia" w:hint="eastAsia"/>
          <w:color w:val="222222"/>
          <w:sz w:val="24"/>
          <w:szCs w:val="24"/>
        </w:rPr>
        <w:t>部委领导解读“十四五”时期的传统发酵食品产业发展方向</w:t>
      </w:r>
      <w:r w:rsidR="00DD598B">
        <w:rPr>
          <w:rFonts w:asciiTheme="majorEastAsia" w:eastAsiaTheme="majorEastAsia" w:hAnsiTheme="majorEastAsia" w:hint="eastAsia"/>
          <w:color w:val="222222"/>
          <w:sz w:val="24"/>
          <w:szCs w:val="24"/>
        </w:rPr>
        <w:t>；</w:t>
      </w:r>
      <w:r>
        <w:rPr>
          <w:rFonts w:asciiTheme="majorEastAsia" w:eastAsiaTheme="majorEastAsia" w:hAnsiTheme="majorEastAsia" w:hint="eastAsia"/>
          <w:color w:val="222222"/>
          <w:sz w:val="24"/>
          <w:szCs w:val="24"/>
        </w:rPr>
        <w:t>国内外</w:t>
      </w:r>
      <w:proofErr w:type="gramStart"/>
      <w:r w:rsidRPr="005F433D">
        <w:rPr>
          <w:rFonts w:asciiTheme="majorEastAsia" w:eastAsiaTheme="majorEastAsia" w:hAnsiTheme="majorEastAsia" w:hint="eastAsia"/>
          <w:color w:val="222222"/>
          <w:sz w:val="24"/>
          <w:szCs w:val="24"/>
        </w:rPr>
        <w:t>食品界院士</w:t>
      </w:r>
      <w:proofErr w:type="gramEnd"/>
      <w:r w:rsidRPr="005F433D">
        <w:rPr>
          <w:rFonts w:asciiTheme="majorEastAsia" w:eastAsiaTheme="majorEastAsia" w:hAnsiTheme="majorEastAsia" w:hint="eastAsia"/>
          <w:color w:val="222222"/>
          <w:sz w:val="24"/>
          <w:szCs w:val="24"/>
        </w:rPr>
        <w:t>重磅集结，共论科技前瞻性观点和科研成果</w:t>
      </w:r>
      <w:r w:rsidR="00DD598B">
        <w:rPr>
          <w:rFonts w:asciiTheme="majorEastAsia" w:eastAsiaTheme="majorEastAsia" w:hAnsiTheme="majorEastAsia" w:hint="eastAsia"/>
          <w:color w:val="222222"/>
          <w:sz w:val="24"/>
          <w:szCs w:val="24"/>
        </w:rPr>
        <w:t>；</w:t>
      </w:r>
      <w:r w:rsidRPr="005F433D">
        <w:rPr>
          <w:rFonts w:asciiTheme="majorEastAsia" w:eastAsiaTheme="majorEastAsia" w:hAnsiTheme="majorEastAsia" w:hint="eastAsia"/>
          <w:color w:val="222222"/>
          <w:sz w:val="24"/>
          <w:szCs w:val="24"/>
        </w:rPr>
        <w:t>各有关省市</w:t>
      </w:r>
      <w:r w:rsidR="00DD598B" w:rsidRPr="00DD598B">
        <w:rPr>
          <w:rFonts w:asciiTheme="majorEastAsia" w:eastAsiaTheme="majorEastAsia" w:hAnsiTheme="majorEastAsia" w:hint="eastAsia"/>
          <w:color w:val="222222"/>
          <w:sz w:val="24"/>
          <w:szCs w:val="24"/>
        </w:rPr>
        <w:t>（州）推介</w:t>
      </w:r>
      <w:r w:rsidR="00DD598B">
        <w:rPr>
          <w:rFonts w:asciiTheme="majorEastAsia" w:eastAsiaTheme="majorEastAsia" w:hAnsiTheme="majorEastAsia" w:hint="eastAsia"/>
          <w:color w:val="222222"/>
          <w:sz w:val="24"/>
          <w:szCs w:val="24"/>
        </w:rPr>
        <w:t>发展机遇和发布本地</w:t>
      </w:r>
      <w:r w:rsidR="00DD598B" w:rsidRPr="005F433D">
        <w:rPr>
          <w:rFonts w:asciiTheme="majorEastAsia" w:eastAsiaTheme="majorEastAsia" w:hAnsiTheme="majorEastAsia" w:hint="eastAsia"/>
          <w:color w:val="222222"/>
          <w:sz w:val="24"/>
          <w:szCs w:val="24"/>
        </w:rPr>
        <w:t>食品发酵领域的科技项目需求</w:t>
      </w:r>
      <w:r w:rsidR="00DD598B">
        <w:rPr>
          <w:rFonts w:asciiTheme="majorEastAsia" w:eastAsiaTheme="majorEastAsia" w:hAnsiTheme="majorEastAsia" w:hint="eastAsia"/>
          <w:color w:val="222222"/>
          <w:sz w:val="24"/>
          <w:szCs w:val="24"/>
        </w:rPr>
        <w:t>等。</w:t>
      </w:r>
      <w:r w:rsidRPr="005F433D">
        <w:rPr>
          <w:rFonts w:asciiTheme="majorEastAsia" w:eastAsiaTheme="majorEastAsia" w:hAnsiTheme="majorEastAsia" w:hint="eastAsia"/>
          <w:color w:val="222222"/>
          <w:sz w:val="24"/>
          <w:szCs w:val="24"/>
        </w:rPr>
        <w:t>把握新时代做好双循环，推动食品饮料产业新发展</w:t>
      </w:r>
      <w:r w:rsidR="00DD598B">
        <w:rPr>
          <w:rFonts w:asciiTheme="majorEastAsia" w:eastAsiaTheme="majorEastAsia" w:hAnsiTheme="majorEastAsia" w:hint="eastAsia"/>
          <w:color w:val="222222"/>
          <w:sz w:val="24"/>
          <w:szCs w:val="24"/>
        </w:rPr>
        <w:t>。</w:t>
      </w:r>
    </w:p>
    <w:p w14:paraId="1526EB22" w14:textId="602478A0" w:rsidR="00D37661" w:rsidRDefault="00D37661" w:rsidP="00D37661">
      <w:pPr>
        <w:spacing w:line="360" w:lineRule="auto"/>
        <w:ind w:firstLineChars="200" w:firstLine="482"/>
        <w:rPr>
          <w:rFonts w:ascii="黑体" w:eastAsia="黑体" w:hAnsi="黑体"/>
          <w:b/>
          <w:bCs/>
          <w:color w:val="0033CC"/>
          <w:sz w:val="24"/>
          <w:szCs w:val="24"/>
        </w:rPr>
      </w:pPr>
      <w:r w:rsidRPr="00D37661">
        <w:rPr>
          <w:rFonts w:ascii="黑体" w:eastAsia="黑体" w:hAnsi="黑体" w:hint="eastAsia"/>
          <w:b/>
          <w:bCs/>
          <w:color w:val="0033CC"/>
          <w:sz w:val="24"/>
          <w:szCs w:val="24"/>
        </w:rPr>
        <w:t>技术高峰论坛</w:t>
      </w:r>
    </w:p>
    <w:p w14:paraId="5D35FE5E" w14:textId="6ED7867C" w:rsidR="005F433D" w:rsidRPr="00606815" w:rsidRDefault="00FA2ACD" w:rsidP="005F433D">
      <w:pPr>
        <w:spacing w:line="360" w:lineRule="auto"/>
        <w:ind w:firstLineChars="200" w:firstLine="480"/>
        <w:rPr>
          <w:rFonts w:asciiTheme="majorEastAsia" w:eastAsiaTheme="majorEastAsia" w:hAnsiTheme="majorEastAsia"/>
          <w:color w:val="222222"/>
          <w:sz w:val="24"/>
          <w:szCs w:val="24"/>
        </w:rPr>
      </w:pPr>
      <w:r w:rsidRPr="00E07997">
        <w:rPr>
          <w:rFonts w:asciiTheme="majorEastAsia" w:eastAsiaTheme="majorEastAsia" w:hAnsiTheme="majorEastAsia" w:hint="eastAsia"/>
          <w:color w:val="222222"/>
          <w:sz w:val="24"/>
          <w:szCs w:val="24"/>
        </w:rPr>
        <w:t>设立</w:t>
      </w:r>
      <w:proofErr w:type="gramStart"/>
      <w:r w:rsidRPr="00E07997">
        <w:rPr>
          <w:rFonts w:asciiTheme="majorEastAsia" w:eastAsiaTheme="majorEastAsia" w:hAnsiTheme="majorEastAsia" w:hint="eastAsia"/>
          <w:color w:val="222222"/>
          <w:sz w:val="24"/>
          <w:szCs w:val="24"/>
        </w:rPr>
        <w:t>“</w:t>
      </w:r>
      <w:proofErr w:type="gramEnd"/>
      <w:r w:rsidRPr="00E07997">
        <w:rPr>
          <w:rFonts w:asciiTheme="majorEastAsia" w:eastAsiaTheme="majorEastAsia" w:hAnsiTheme="majorEastAsia" w:hint="eastAsia"/>
          <w:color w:val="222222"/>
          <w:sz w:val="24"/>
          <w:szCs w:val="24"/>
        </w:rPr>
        <w:t>中国调味品创新技术高峰论坛、“传统固态酿造产业技术国际高峰论坛”、“国际发酵酒创新技术高峰论坛”和“</w:t>
      </w:r>
      <w:r w:rsidR="00292B96" w:rsidRPr="00292B96">
        <w:rPr>
          <w:rFonts w:asciiTheme="majorEastAsia" w:eastAsiaTheme="majorEastAsia" w:hAnsiTheme="majorEastAsia" w:hint="eastAsia"/>
          <w:color w:val="222222"/>
          <w:sz w:val="24"/>
          <w:szCs w:val="24"/>
        </w:rPr>
        <w:t>传统与民族特色食品论坛</w:t>
      </w:r>
      <w:r w:rsidRPr="00E07997">
        <w:rPr>
          <w:rFonts w:asciiTheme="majorEastAsia" w:eastAsiaTheme="majorEastAsia" w:hAnsiTheme="majorEastAsia" w:hint="eastAsia"/>
          <w:color w:val="222222"/>
          <w:sz w:val="24"/>
          <w:szCs w:val="24"/>
        </w:rPr>
        <w:t>”等分会场，</w:t>
      </w:r>
      <w:r w:rsidR="005F433D" w:rsidRPr="00E07997">
        <w:rPr>
          <w:rFonts w:asciiTheme="majorEastAsia" w:eastAsiaTheme="majorEastAsia" w:hAnsiTheme="majorEastAsia" w:hint="eastAsia"/>
          <w:color w:val="222222"/>
          <w:sz w:val="24"/>
          <w:szCs w:val="24"/>
        </w:rPr>
        <w:t>聚焦传统发酵食品产业与新工艺新产品、智能制造、现代发酵工程运用和品牌营销策划，讨论主题为：</w:t>
      </w:r>
    </w:p>
    <w:p w14:paraId="7B6C35D6" w14:textId="569AD41C" w:rsidR="005F433D" w:rsidRPr="00606815" w:rsidRDefault="005F433D" w:rsidP="005F433D">
      <w:pPr>
        <w:pStyle w:val="ac"/>
        <w:numPr>
          <w:ilvl w:val="0"/>
          <w:numId w:val="9"/>
        </w:numPr>
        <w:spacing w:line="360" w:lineRule="auto"/>
        <w:ind w:firstLineChars="0"/>
        <w:jc w:val="left"/>
        <w:rPr>
          <w:rFonts w:asciiTheme="majorEastAsia" w:eastAsiaTheme="majorEastAsia" w:hAnsiTheme="majorEastAsia"/>
          <w:color w:val="222222"/>
          <w:sz w:val="24"/>
          <w:szCs w:val="24"/>
        </w:rPr>
      </w:pPr>
      <w:r w:rsidRPr="00606815">
        <w:rPr>
          <w:rFonts w:asciiTheme="majorEastAsia" w:eastAsiaTheme="majorEastAsia" w:hAnsiTheme="majorEastAsia" w:hint="eastAsia"/>
          <w:color w:val="222222"/>
          <w:sz w:val="24"/>
          <w:szCs w:val="24"/>
        </w:rPr>
        <w:t>传统发酵食品与大健康产业，营养与美味的融合；</w:t>
      </w:r>
    </w:p>
    <w:p w14:paraId="015A3CD8" w14:textId="046428CA" w:rsidR="005F433D" w:rsidRDefault="005F433D" w:rsidP="005F433D">
      <w:pPr>
        <w:pStyle w:val="ac"/>
        <w:numPr>
          <w:ilvl w:val="0"/>
          <w:numId w:val="9"/>
        </w:numPr>
        <w:spacing w:line="360" w:lineRule="auto"/>
        <w:ind w:firstLineChars="0"/>
        <w:jc w:val="left"/>
        <w:rPr>
          <w:rFonts w:asciiTheme="majorEastAsia" w:eastAsiaTheme="majorEastAsia" w:hAnsiTheme="majorEastAsia"/>
          <w:color w:val="222222"/>
          <w:sz w:val="24"/>
          <w:szCs w:val="24"/>
        </w:rPr>
      </w:pPr>
      <w:r w:rsidRPr="000F7C46">
        <w:rPr>
          <w:rFonts w:asciiTheme="majorEastAsia" w:eastAsiaTheme="majorEastAsia" w:hAnsiTheme="majorEastAsia" w:hint="eastAsia"/>
          <w:color w:val="222222"/>
          <w:sz w:val="24"/>
          <w:szCs w:val="24"/>
        </w:rPr>
        <w:t>大数据、智能制造、标准体系的建立及应用；</w:t>
      </w:r>
    </w:p>
    <w:p w14:paraId="7DDCE5BC" w14:textId="04D50B5A" w:rsidR="005F433D" w:rsidRPr="00606815" w:rsidRDefault="005F433D" w:rsidP="005F433D">
      <w:pPr>
        <w:pStyle w:val="ac"/>
        <w:numPr>
          <w:ilvl w:val="0"/>
          <w:numId w:val="9"/>
        </w:numPr>
        <w:spacing w:line="360" w:lineRule="auto"/>
        <w:ind w:firstLineChars="0"/>
        <w:jc w:val="left"/>
        <w:rPr>
          <w:rFonts w:asciiTheme="majorEastAsia" w:eastAsiaTheme="majorEastAsia" w:hAnsiTheme="majorEastAsia"/>
          <w:color w:val="222222"/>
          <w:sz w:val="24"/>
          <w:szCs w:val="24"/>
        </w:rPr>
      </w:pPr>
      <w:r w:rsidRPr="00606815">
        <w:rPr>
          <w:rFonts w:asciiTheme="majorEastAsia" w:eastAsiaTheme="majorEastAsia" w:hAnsiTheme="majorEastAsia" w:hint="eastAsia"/>
          <w:color w:val="222222"/>
          <w:sz w:val="24"/>
          <w:szCs w:val="24"/>
        </w:rPr>
        <w:t>组学技术和现代发酵工程技术的结合及运用；</w:t>
      </w:r>
    </w:p>
    <w:p w14:paraId="1E665124" w14:textId="094CB101" w:rsidR="005F433D" w:rsidRPr="00606815" w:rsidRDefault="005F433D" w:rsidP="005F433D">
      <w:pPr>
        <w:pStyle w:val="ac"/>
        <w:numPr>
          <w:ilvl w:val="0"/>
          <w:numId w:val="9"/>
        </w:numPr>
        <w:spacing w:line="360" w:lineRule="auto"/>
        <w:ind w:firstLineChars="0"/>
        <w:jc w:val="left"/>
        <w:rPr>
          <w:rFonts w:asciiTheme="majorEastAsia" w:eastAsiaTheme="majorEastAsia" w:hAnsiTheme="majorEastAsia"/>
          <w:color w:val="222222"/>
          <w:sz w:val="24"/>
          <w:szCs w:val="24"/>
        </w:rPr>
      </w:pPr>
      <w:r w:rsidRPr="00606815">
        <w:rPr>
          <w:rFonts w:asciiTheme="majorEastAsia" w:eastAsiaTheme="majorEastAsia" w:hAnsiTheme="majorEastAsia" w:hint="eastAsia"/>
          <w:color w:val="222222"/>
          <w:sz w:val="24"/>
          <w:szCs w:val="24"/>
        </w:rPr>
        <w:t>互联网“+”对传统发酵食品产业的推动</w:t>
      </w:r>
      <w:proofErr w:type="gramStart"/>
      <w:r w:rsidRPr="00606815">
        <w:rPr>
          <w:rFonts w:asciiTheme="majorEastAsia" w:eastAsiaTheme="majorEastAsia" w:hAnsiTheme="majorEastAsia" w:hint="eastAsia"/>
          <w:color w:val="222222"/>
          <w:sz w:val="24"/>
          <w:szCs w:val="24"/>
        </w:rPr>
        <w:t>和破局发展</w:t>
      </w:r>
      <w:proofErr w:type="gramEnd"/>
      <w:r w:rsidRPr="00606815">
        <w:rPr>
          <w:rFonts w:asciiTheme="majorEastAsia" w:eastAsiaTheme="majorEastAsia" w:hAnsiTheme="majorEastAsia" w:hint="eastAsia"/>
          <w:color w:val="222222"/>
          <w:sz w:val="24"/>
          <w:szCs w:val="24"/>
        </w:rPr>
        <w:t>。</w:t>
      </w:r>
    </w:p>
    <w:p w14:paraId="77509F50" w14:textId="29C01B6C" w:rsidR="00F91CB2" w:rsidRPr="00FA2ACD" w:rsidRDefault="00F91CB2" w:rsidP="00FA2ACD">
      <w:pPr>
        <w:spacing w:line="360" w:lineRule="auto"/>
        <w:ind w:firstLineChars="200" w:firstLine="482"/>
        <w:rPr>
          <w:rFonts w:ascii="黑体" w:eastAsia="黑体" w:hAnsi="黑体"/>
          <w:b/>
          <w:bCs/>
          <w:color w:val="0033CC"/>
          <w:sz w:val="24"/>
          <w:szCs w:val="24"/>
        </w:rPr>
      </w:pPr>
      <w:bookmarkStart w:id="1" w:name="_Hlk63684100"/>
      <w:r>
        <w:rPr>
          <w:rFonts w:ascii="黑体" w:eastAsia="黑体" w:hAnsi="黑体" w:hint="eastAsia"/>
          <w:b/>
          <w:bCs/>
          <w:color w:val="0033CC"/>
          <w:sz w:val="24"/>
          <w:szCs w:val="24"/>
        </w:rPr>
        <w:t>产品创新大赛</w:t>
      </w:r>
    </w:p>
    <w:bookmarkEnd w:id="1"/>
    <w:p w14:paraId="1F81852C" w14:textId="0ABBF7FF" w:rsidR="00FA2ACD" w:rsidRDefault="00F91CB2" w:rsidP="00FA2ACD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F91CB2">
        <w:rPr>
          <w:rFonts w:ascii="宋体" w:eastAsia="宋体" w:hAnsi="宋体" w:hint="eastAsia"/>
          <w:sz w:val="24"/>
          <w:szCs w:val="24"/>
        </w:rPr>
        <w:t>国际传统发酵食品创新大奖赛</w:t>
      </w:r>
      <w:r>
        <w:rPr>
          <w:rFonts w:ascii="宋体" w:eastAsia="宋体" w:hAnsi="宋体" w:hint="eastAsia"/>
          <w:sz w:val="24"/>
          <w:szCs w:val="24"/>
        </w:rPr>
        <w:t>，</w:t>
      </w:r>
      <w:r w:rsidR="00FA2ACD" w:rsidRPr="00FA2ACD">
        <w:rPr>
          <w:rFonts w:ascii="宋体" w:eastAsia="宋体" w:hAnsi="宋体" w:hint="eastAsia"/>
          <w:sz w:val="24"/>
          <w:szCs w:val="24"/>
        </w:rPr>
        <w:t>由国际传统发酵食品联盟组织和发起，鼓励传统发酵食品在</w:t>
      </w:r>
      <w:r w:rsidR="00FA2ACD" w:rsidRPr="00FA2ACD">
        <w:rPr>
          <w:rFonts w:asciiTheme="majorEastAsia" w:eastAsiaTheme="majorEastAsia" w:hAnsiTheme="majorEastAsia" w:hint="eastAsia"/>
          <w:color w:val="222222"/>
          <w:sz w:val="24"/>
          <w:szCs w:val="24"/>
        </w:rPr>
        <w:t>产品原料、风味、工艺、包装设计等多维度的创新，</w:t>
      </w:r>
      <w:r w:rsidR="00FA2ACD" w:rsidRPr="00FA2ACD">
        <w:rPr>
          <w:rFonts w:ascii="宋体" w:eastAsia="宋体" w:hAnsi="宋体" w:hint="eastAsia"/>
          <w:sz w:val="24"/>
          <w:szCs w:val="24"/>
        </w:rPr>
        <w:t>搭建一个新产品展示的平台。</w:t>
      </w:r>
      <w:r w:rsidR="00FA2ACD" w:rsidRPr="00FA2ACD">
        <w:rPr>
          <w:rFonts w:asciiTheme="majorEastAsia" w:eastAsiaTheme="majorEastAsia" w:hAnsiTheme="majorEastAsia" w:hint="eastAsia"/>
          <w:color w:val="222222"/>
          <w:sz w:val="24"/>
          <w:szCs w:val="24"/>
        </w:rPr>
        <w:t>参评产品为近五年上市的发酵类食品新产品，范围包括发酵乳制品、肉制品、茶、酒、调味品和其他饮品等6大类。评选活动采用线上和线下相结合的方式，设立大金奖、创意奖、</w:t>
      </w:r>
      <w:proofErr w:type="gramStart"/>
      <w:r w:rsidR="00FA2ACD" w:rsidRPr="00FA2ACD">
        <w:rPr>
          <w:rFonts w:asciiTheme="majorEastAsia" w:eastAsiaTheme="majorEastAsia" w:hAnsiTheme="majorEastAsia" w:hint="eastAsia"/>
          <w:color w:val="222222"/>
          <w:sz w:val="24"/>
          <w:szCs w:val="24"/>
        </w:rPr>
        <w:t>人气奖</w:t>
      </w:r>
      <w:proofErr w:type="gramEnd"/>
      <w:r w:rsidR="00FA2ACD" w:rsidRPr="00FA2ACD">
        <w:rPr>
          <w:rFonts w:asciiTheme="majorEastAsia" w:eastAsiaTheme="majorEastAsia" w:hAnsiTheme="majorEastAsia" w:hint="eastAsia"/>
          <w:color w:val="222222"/>
          <w:sz w:val="24"/>
          <w:szCs w:val="24"/>
        </w:rPr>
        <w:t>和包装设计奖，颁发证书和奖杯，</w:t>
      </w:r>
      <w:r w:rsidR="00FA2ACD" w:rsidRPr="00FA2ACD">
        <w:rPr>
          <w:rFonts w:ascii="宋体" w:eastAsia="宋体" w:hAnsi="宋体" w:hint="eastAsia"/>
          <w:sz w:val="24"/>
          <w:szCs w:val="24"/>
        </w:rPr>
        <w:t>颁奖盛典将在论坛期间隆重举行，且由大会邀请媒体进行同步报道。</w:t>
      </w:r>
    </w:p>
    <w:p w14:paraId="46DEBB8E" w14:textId="71CEF184" w:rsidR="00FA2ACD" w:rsidRPr="00FA2ACD" w:rsidRDefault="00FA2ACD" w:rsidP="00FA2ACD">
      <w:pPr>
        <w:spacing w:line="360" w:lineRule="auto"/>
        <w:ind w:firstLineChars="200" w:firstLine="482"/>
        <w:rPr>
          <w:rFonts w:ascii="黑体" w:eastAsia="黑体" w:hAnsi="黑体"/>
          <w:b/>
          <w:bCs/>
          <w:color w:val="0033CC"/>
          <w:sz w:val="24"/>
          <w:szCs w:val="24"/>
        </w:rPr>
      </w:pPr>
      <w:r w:rsidRPr="00FA2ACD">
        <w:rPr>
          <w:rFonts w:ascii="黑体" w:eastAsia="黑体" w:hAnsi="黑体" w:hint="eastAsia"/>
          <w:b/>
          <w:bCs/>
          <w:color w:val="0033CC"/>
          <w:sz w:val="24"/>
          <w:szCs w:val="24"/>
        </w:rPr>
        <w:t>产业链展览会</w:t>
      </w:r>
    </w:p>
    <w:p w14:paraId="69CE16DE" w14:textId="7D394EE2" w:rsidR="00FA2ACD" w:rsidRPr="00F91CB2" w:rsidRDefault="00FA2ACD" w:rsidP="00F91CB2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F91CB2">
        <w:rPr>
          <w:rFonts w:ascii="宋体" w:eastAsia="宋体" w:hAnsi="宋体" w:hint="eastAsia"/>
          <w:sz w:val="24"/>
          <w:szCs w:val="24"/>
        </w:rPr>
        <w:t>展品包括传统发酵品牌产品、白酒原酒，原辅料、添加剂、加工和包装机械、包材、生化仪器等全产业链展；包装设计、品牌策划和知识产权等服务展位；以及服务于政府科技项目需求、高校技术成果转化和毕业生就业的标准展位。全产业链齐聚一堂，并在现场提供“供需匹配交流区”。</w:t>
      </w:r>
    </w:p>
    <w:p w14:paraId="4E1F67C2" w14:textId="7DA11F4D" w:rsidR="005667A4" w:rsidRPr="000F493F" w:rsidRDefault="005667A4" w:rsidP="000F493F">
      <w:pPr>
        <w:spacing w:line="360" w:lineRule="auto"/>
        <w:ind w:firstLineChars="200" w:firstLine="482"/>
        <w:rPr>
          <w:rFonts w:ascii="黑体" w:eastAsia="黑体" w:hAnsi="黑体"/>
          <w:b/>
          <w:bCs/>
          <w:color w:val="0033CC"/>
          <w:sz w:val="24"/>
          <w:szCs w:val="24"/>
        </w:rPr>
      </w:pPr>
      <w:r w:rsidRPr="00F91CB2">
        <w:rPr>
          <w:rFonts w:ascii="黑体" w:eastAsia="黑体" w:hAnsi="黑体"/>
          <w:b/>
          <w:bCs/>
          <w:color w:val="0033CC"/>
          <w:sz w:val="24"/>
          <w:szCs w:val="24"/>
        </w:rPr>
        <w:t>会议论文</w:t>
      </w:r>
      <w:r w:rsidR="0021511B" w:rsidRPr="00F91CB2">
        <w:rPr>
          <w:rFonts w:ascii="黑体" w:eastAsia="黑体" w:hAnsi="黑体" w:hint="eastAsia"/>
          <w:b/>
          <w:bCs/>
          <w:color w:val="0033CC"/>
          <w:sz w:val="24"/>
          <w:szCs w:val="24"/>
        </w:rPr>
        <w:t>和墙报</w:t>
      </w:r>
    </w:p>
    <w:p w14:paraId="018B6762" w14:textId="37647E5D" w:rsidR="004F4B28" w:rsidRPr="004F4B28" w:rsidRDefault="00C96AB7" w:rsidP="004F4B28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4F4B28">
        <w:rPr>
          <w:rFonts w:ascii="宋体" w:eastAsia="宋体" w:hAnsi="宋体" w:hint="eastAsia"/>
          <w:sz w:val="24"/>
          <w:szCs w:val="24"/>
        </w:rPr>
        <w:t>会议论文</w:t>
      </w:r>
      <w:r w:rsidR="00C83DA3" w:rsidRPr="004F4B28">
        <w:rPr>
          <w:rFonts w:ascii="宋体" w:eastAsia="宋体" w:hAnsi="宋体" w:hint="eastAsia"/>
          <w:sz w:val="24"/>
          <w:szCs w:val="24"/>
        </w:rPr>
        <w:t>：</w:t>
      </w:r>
      <w:r w:rsidR="00DF48EB" w:rsidRPr="004F4B28">
        <w:rPr>
          <w:rFonts w:ascii="宋体" w:eastAsia="宋体" w:hAnsi="宋体" w:hint="eastAsia"/>
          <w:sz w:val="24"/>
          <w:szCs w:val="24"/>
        </w:rPr>
        <w:t>组委会与期刊编辑部将会议论文进行双评审，择优在全国中文核心期刊《食品与发酵工业》上发表，并颁发奖状和奖品。</w:t>
      </w:r>
    </w:p>
    <w:p w14:paraId="25DC597E" w14:textId="3E5663DD" w:rsidR="005667A4" w:rsidRPr="004F4B28" w:rsidRDefault="0021511B" w:rsidP="004F4B28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4F4B28">
        <w:rPr>
          <w:rFonts w:ascii="宋体" w:eastAsia="宋体" w:hAnsi="宋体" w:hint="eastAsia"/>
          <w:sz w:val="24"/>
          <w:szCs w:val="24"/>
        </w:rPr>
        <w:t>墙报征集</w:t>
      </w:r>
      <w:r w:rsidR="00C83DA3" w:rsidRPr="004F4B28">
        <w:rPr>
          <w:rFonts w:ascii="宋体" w:eastAsia="宋体" w:hAnsi="宋体" w:hint="eastAsia"/>
          <w:sz w:val="24"/>
          <w:szCs w:val="24"/>
        </w:rPr>
        <w:t>：</w:t>
      </w:r>
      <w:r w:rsidR="00C96AB7" w:rsidRPr="004F4B28">
        <w:rPr>
          <w:rFonts w:ascii="宋体" w:eastAsia="宋体" w:hAnsi="宋体" w:hint="eastAsia"/>
          <w:sz w:val="24"/>
          <w:szCs w:val="24"/>
        </w:rPr>
        <w:t>经组委会筛选并通过的墙报，统一安排场地和讲解时间，专家组将对墙报进行评选，颁发证书和</w:t>
      </w:r>
      <w:r w:rsidR="00DF48EB" w:rsidRPr="004F4B28">
        <w:rPr>
          <w:rFonts w:ascii="宋体" w:eastAsia="宋体" w:hAnsi="宋体" w:hint="eastAsia"/>
          <w:sz w:val="24"/>
          <w:szCs w:val="24"/>
        </w:rPr>
        <w:t>奖品</w:t>
      </w:r>
      <w:r w:rsidR="00C96AB7" w:rsidRPr="004F4B28">
        <w:rPr>
          <w:rFonts w:ascii="宋体" w:eastAsia="宋体" w:hAnsi="宋体" w:hint="eastAsia"/>
          <w:sz w:val="24"/>
          <w:szCs w:val="24"/>
        </w:rPr>
        <w:t>。</w:t>
      </w:r>
    </w:p>
    <w:p w14:paraId="5BBFD234" w14:textId="4D9A34EA" w:rsidR="001F1CAD" w:rsidRDefault="001F1CAD" w:rsidP="00AF3CE3">
      <w:pPr>
        <w:spacing w:beforeLines="50" w:before="156" w:line="360" w:lineRule="auto"/>
        <w:ind w:left="482" w:rightChars="337" w:right="708" w:hangingChars="200" w:hanging="482"/>
        <w:jc w:val="left"/>
        <w:rPr>
          <w:rFonts w:asciiTheme="majorEastAsia" w:eastAsiaTheme="majorEastAsia" w:hAnsiTheme="majorEastAsia"/>
          <w:b/>
          <w:bCs/>
          <w:color w:val="222222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bCs/>
          <w:color w:val="222222"/>
          <w:sz w:val="24"/>
          <w:szCs w:val="24"/>
        </w:rPr>
        <w:lastRenderedPageBreak/>
        <w:t>三</w:t>
      </w:r>
      <w:r w:rsidR="00194CAB" w:rsidRPr="00897AA7">
        <w:rPr>
          <w:rFonts w:asciiTheme="majorEastAsia" w:eastAsiaTheme="majorEastAsia" w:hAnsiTheme="majorEastAsia" w:hint="eastAsia"/>
          <w:b/>
          <w:bCs/>
          <w:color w:val="222222"/>
          <w:sz w:val="24"/>
          <w:szCs w:val="24"/>
        </w:rPr>
        <w:t>、</w:t>
      </w:r>
      <w:r>
        <w:rPr>
          <w:rFonts w:asciiTheme="majorEastAsia" w:eastAsiaTheme="majorEastAsia" w:hAnsiTheme="majorEastAsia" w:hint="eastAsia"/>
          <w:b/>
          <w:bCs/>
          <w:color w:val="222222"/>
          <w:sz w:val="24"/>
          <w:szCs w:val="24"/>
        </w:rPr>
        <w:t>会议</w:t>
      </w:r>
      <w:r w:rsidR="000F493F">
        <w:rPr>
          <w:rFonts w:asciiTheme="majorEastAsia" w:eastAsiaTheme="majorEastAsia" w:hAnsiTheme="majorEastAsia" w:hint="eastAsia"/>
          <w:b/>
          <w:bCs/>
          <w:color w:val="222222"/>
          <w:sz w:val="24"/>
          <w:szCs w:val="24"/>
        </w:rPr>
        <w:t>时间</w:t>
      </w:r>
    </w:p>
    <w:p w14:paraId="3A264610" w14:textId="2A229687" w:rsidR="001F1CAD" w:rsidRPr="00BC0B46" w:rsidRDefault="001F1CAD" w:rsidP="00BC0B46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BC0B46">
        <w:rPr>
          <w:rFonts w:ascii="宋体" w:eastAsia="宋体" w:hAnsi="宋体"/>
          <w:sz w:val="24"/>
          <w:szCs w:val="24"/>
        </w:rPr>
        <w:t>2021</w:t>
      </w:r>
      <w:r w:rsidRPr="00BC0B46">
        <w:rPr>
          <w:rFonts w:ascii="宋体" w:eastAsia="宋体" w:hAnsi="宋体" w:hint="eastAsia"/>
          <w:sz w:val="24"/>
          <w:szCs w:val="24"/>
        </w:rPr>
        <w:t>年</w:t>
      </w:r>
      <w:r w:rsidRPr="00BC0B46">
        <w:rPr>
          <w:rFonts w:ascii="宋体" w:eastAsia="宋体" w:hAnsi="宋体"/>
          <w:sz w:val="24"/>
          <w:szCs w:val="24"/>
        </w:rPr>
        <w:t>5</w:t>
      </w:r>
      <w:r w:rsidRPr="00BC0B46">
        <w:rPr>
          <w:rFonts w:ascii="宋体" w:eastAsia="宋体" w:hAnsi="宋体" w:hint="eastAsia"/>
          <w:sz w:val="24"/>
          <w:szCs w:val="24"/>
        </w:rPr>
        <w:t>月</w:t>
      </w:r>
      <w:r w:rsidRPr="00BC0B46">
        <w:rPr>
          <w:rFonts w:ascii="宋体" w:eastAsia="宋体" w:hAnsi="宋体"/>
          <w:sz w:val="24"/>
          <w:szCs w:val="24"/>
        </w:rPr>
        <w:t>24</w:t>
      </w:r>
      <w:r w:rsidRPr="00BC0B46">
        <w:rPr>
          <w:rFonts w:ascii="宋体" w:eastAsia="宋体" w:hAnsi="宋体" w:hint="eastAsia"/>
          <w:sz w:val="24"/>
          <w:szCs w:val="24"/>
        </w:rPr>
        <w:t>日，大会报到；</w:t>
      </w:r>
    </w:p>
    <w:p w14:paraId="28C554E3" w14:textId="659A5A47" w:rsidR="001F1CAD" w:rsidRPr="00BC0B46" w:rsidRDefault="001F1CAD" w:rsidP="00BC0B46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BC0B46">
        <w:rPr>
          <w:rFonts w:ascii="宋体" w:eastAsia="宋体" w:hAnsi="宋体"/>
          <w:sz w:val="24"/>
          <w:szCs w:val="24"/>
        </w:rPr>
        <w:t>2021</w:t>
      </w:r>
      <w:r w:rsidRPr="00BC0B46">
        <w:rPr>
          <w:rFonts w:ascii="宋体" w:eastAsia="宋体" w:hAnsi="宋体" w:hint="eastAsia"/>
          <w:sz w:val="24"/>
          <w:szCs w:val="24"/>
        </w:rPr>
        <w:t>年</w:t>
      </w:r>
      <w:r w:rsidRPr="00BC0B46">
        <w:rPr>
          <w:rFonts w:ascii="宋体" w:eastAsia="宋体" w:hAnsi="宋体"/>
          <w:sz w:val="24"/>
          <w:szCs w:val="24"/>
        </w:rPr>
        <w:t>5</w:t>
      </w:r>
      <w:r w:rsidRPr="00BC0B46">
        <w:rPr>
          <w:rFonts w:ascii="宋体" w:eastAsia="宋体" w:hAnsi="宋体" w:hint="eastAsia"/>
          <w:sz w:val="24"/>
          <w:szCs w:val="24"/>
        </w:rPr>
        <w:t>月</w:t>
      </w:r>
      <w:r w:rsidRPr="00BC0B46">
        <w:rPr>
          <w:rFonts w:ascii="宋体" w:eastAsia="宋体" w:hAnsi="宋体"/>
          <w:sz w:val="24"/>
          <w:szCs w:val="24"/>
        </w:rPr>
        <w:t>25</w:t>
      </w:r>
      <w:r w:rsidRPr="00BC0B46">
        <w:rPr>
          <w:rFonts w:ascii="宋体" w:eastAsia="宋体" w:hAnsi="宋体" w:hint="eastAsia"/>
          <w:sz w:val="24"/>
          <w:szCs w:val="24"/>
        </w:rPr>
        <w:t>日，全体大会；</w:t>
      </w:r>
    </w:p>
    <w:p w14:paraId="7CB0E16F" w14:textId="2B4FFB60" w:rsidR="001F1CAD" w:rsidRPr="00BC0B46" w:rsidRDefault="001F1CAD" w:rsidP="00BC0B46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BC0B46">
        <w:rPr>
          <w:rFonts w:ascii="宋体" w:eastAsia="宋体" w:hAnsi="宋体"/>
          <w:sz w:val="24"/>
          <w:szCs w:val="24"/>
        </w:rPr>
        <w:t>2021</w:t>
      </w:r>
      <w:r w:rsidRPr="00BC0B46">
        <w:rPr>
          <w:rFonts w:ascii="宋体" w:eastAsia="宋体" w:hAnsi="宋体" w:hint="eastAsia"/>
          <w:sz w:val="24"/>
          <w:szCs w:val="24"/>
        </w:rPr>
        <w:t>年</w:t>
      </w:r>
      <w:r w:rsidRPr="00BC0B46">
        <w:rPr>
          <w:rFonts w:ascii="宋体" w:eastAsia="宋体" w:hAnsi="宋体"/>
          <w:sz w:val="24"/>
          <w:szCs w:val="24"/>
        </w:rPr>
        <w:t>5</w:t>
      </w:r>
      <w:r w:rsidRPr="00BC0B46">
        <w:rPr>
          <w:rFonts w:ascii="宋体" w:eastAsia="宋体" w:hAnsi="宋体" w:hint="eastAsia"/>
          <w:sz w:val="24"/>
          <w:szCs w:val="24"/>
        </w:rPr>
        <w:t>月</w:t>
      </w:r>
      <w:r w:rsidRPr="00BC0B46">
        <w:rPr>
          <w:rFonts w:ascii="宋体" w:eastAsia="宋体" w:hAnsi="宋体"/>
          <w:sz w:val="24"/>
          <w:szCs w:val="24"/>
        </w:rPr>
        <w:t>26</w:t>
      </w:r>
      <w:r w:rsidRPr="00BC0B46">
        <w:rPr>
          <w:rFonts w:ascii="宋体" w:eastAsia="宋体" w:hAnsi="宋体" w:hint="eastAsia"/>
          <w:sz w:val="24"/>
          <w:szCs w:val="24"/>
        </w:rPr>
        <w:t>日，</w:t>
      </w:r>
      <w:r w:rsidR="000F493F" w:rsidRPr="00BC0B46">
        <w:rPr>
          <w:rFonts w:ascii="宋体" w:eastAsia="宋体" w:hAnsi="宋体" w:hint="eastAsia"/>
          <w:sz w:val="24"/>
          <w:szCs w:val="24"/>
        </w:rPr>
        <w:t>分会场技术</w:t>
      </w:r>
      <w:r w:rsidRPr="00BC0B46">
        <w:rPr>
          <w:rFonts w:ascii="宋体" w:eastAsia="宋体" w:hAnsi="宋体" w:hint="eastAsia"/>
          <w:sz w:val="24"/>
          <w:szCs w:val="24"/>
        </w:rPr>
        <w:t>高峰</w:t>
      </w:r>
      <w:r w:rsidR="000F493F" w:rsidRPr="00BC0B46">
        <w:rPr>
          <w:rFonts w:ascii="宋体" w:eastAsia="宋体" w:hAnsi="宋体" w:hint="eastAsia"/>
          <w:sz w:val="24"/>
          <w:szCs w:val="24"/>
        </w:rPr>
        <w:t>论坛</w:t>
      </w:r>
      <w:r w:rsidRPr="00BC0B46">
        <w:rPr>
          <w:rFonts w:ascii="宋体" w:eastAsia="宋体" w:hAnsi="宋体" w:hint="eastAsia"/>
          <w:sz w:val="24"/>
          <w:szCs w:val="24"/>
        </w:rPr>
        <w:t>；</w:t>
      </w:r>
    </w:p>
    <w:p w14:paraId="2C82BCFB" w14:textId="38238FCD" w:rsidR="000F493F" w:rsidRPr="00BC0B46" w:rsidRDefault="000F493F" w:rsidP="00BC0B46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BC0B46">
        <w:rPr>
          <w:rFonts w:ascii="宋体" w:eastAsia="宋体" w:hAnsi="宋体"/>
          <w:sz w:val="24"/>
          <w:szCs w:val="24"/>
        </w:rPr>
        <w:t>2021</w:t>
      </w:r>
      <w:r w:rsidRPr="00BC0B46">
        <w:rPr>
          <w:rFonts w:ascii="宋体" w:eastAsia="宋体" w:hAnsi="宋体" w:hint="eastAsia"/>
          <w:sz w:val="24"/>
          <w:szCs w:val="24"/>
        </w:rPr>
        <w:t>年</w:t>
      </w:r>
      <w:r w:rsidRPr="00BC0B46">
        <w:rPr>
          <w:rFonts w:ascii="宋体" w:eastAsia="宋体" w:hAnsi="宋体"/>
          <w:sz w:val="24"/>
          <w:szCs w:val="24"/>
        </w:rPr>
        <w:t>5</w:t>
      </w:r>
      <w:r w:rsidRPr="00BC0B46">
        <w:rPr>
          <w:rFonts w:ascii="宋体" w:eastAsia="宋体" w:hAnsi="宋体" w:hint="eastAsia"/>
          <w:sz w:val="24"/>
          <w:szCs w:val="24"/>
        </w:rPr>
        <w:t>月</w:t>
      </w:r>
      <w:r w:rsidRPr="00BC0B46">
        <w:rPr>
          <w:rFonts w:ascii="宋体" w:eastAsia="宋体" w:hAnsi="宋体"/>
          <w:sz w:val="24"/>
          <w:szCs w:val="24"/>
        </w:rPr>
        <w:t>27</w:t>
      </w:r>
      <w:r w:rsidRPr="00BC0B46">
        <w:rPr>
          <w:rFonts w:ascii="宋体" w:eastAsia="宋体" w:hAnsi="宋体" w:hint="eastAsia"/>
          <w:sz w:val="24"/>
          <w:szCs w:val="24"/>
        </w:rPr>
        <w:t>日，重点企业及产业园区参观。</w:t>
      </w:r>
    </w:p>
    <w:p w14:paraId="41DBB827" w14:textId="7F697278" w:rsidR="001F1CAD" w:rsidRDefault="000F493F" w:rsidP="001F1CAD">
      <w:pPr>
        <w:spacing w:beforeLines="50" w:before="156" w:line="360" w:lineRule="auto"/>
        <w:ind w:left="482" w:rightChars="337" w:right="708" w:hangingChars="200" w:hanging="482"/>
        <w:jc w:val="left"/>
        <w:rPr>
          <w:rFonts w:asciiTheme="majorEastAsia" w:eastAsiaTheme="majorEastAsia" w:hAnsiTheme="majorEastAsia"/>
          <w:b/>
          <w:bCs/>
          <w:color w:val="222222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bCs/>
          <w:color w:val="222222"/>
          <w:sz w:val="24"/>
          <w:szCs w:val="24"/>
        </w:rPr>
        <w:t>四</w:t>
      </w:r>
      <w:r w:rsidR="001F1CAD" w:rsidRPr="00897AA7">
        <w:rPr>
          <w:rFonts w:asciiTheme="majorEastAsia" w:eastAsiaTheme="majorEastAsia" w:hAnsiTheme="majorEastAsia" w:hint="eastAsia"/>
          <w:b/>
          <w:bCs/>
          <w:color w:val="222222"/>
          <w:sz w:val="24"/>
          <w:szCs w:val="24"/>
        </w:rPr>
        <w:t>、</w:t>
      </w:r>
      <w:r>
        <w:rPr>
          <w:rFonts w:asciiTheme="majorEastAsia" w:eastAsiaTheme="majorEastAsia" w:hAnsiTheme="majorEastAsia" w:hint="eastAsia"/>
          <w:b/>
          <w:bCs/>
          <w:color w:val="222222"/>
          <w:sz w:val="24"/>
          <w:szCs w:val="24"/>
        </w:rPr>
        <w:t>会议地点</w:t>
      </w:r>
    </w:p>
    <w:p w14:paraId="3AC346EA" w14:textId="7E51ECFF" w:rsidR="000C3E5F" w:rsidRDefault="000F493F" w:rsidP="00BC0B46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BC0B46">
        <w:rPr>
          <w:rFonts w:ascii="宋体" w:eastAsia="宋体" w:hAnsi="宋体" w:hint="eastAsia"/>
          <w:sz w:val="24"/>
          <w:szCs w:val="24"/>
        </w:rPr>
        <w:t>会</w:t>
      </w:r>
      <w:r w:rsidR="00D818A7" w:rsidRPr="00BC0B46">
        <w:rPr>
          <w:rFonts w:ascii="宋体" w:eastAsia="宋体" w:hAnsi="宋体" w:hint="eastAsia"/>
          <w:sz w:val="24"/>
          <w:szCs w:val="24"/>
        </w:rPr>
        <w:t>议</w:t>
      </w:r>
      <w:r w:rsidRPr="00BC0B46">
        <w:rPr>
          <w:rFonts w:ascii="宋体" w:eastAsia="宋体" w:hAnsi="宋体" w:hint="eastAsia"/>
          <w:sz w:val="24"/>
          <w:szCs w:val="24"/>
        </w:rPr>
        <w:t>酒店</w:t>
      </w:r>
      <w:r w:rsidR="00370902" w:rsidRPr="00BC0B46">
        <w:rPr>
          <w:rFonts w:ascii="宋体" w:eastAsia="宋体" w:hAnsi="宋体" w:hint="eastAsia"/>
          <w:sz w:val="24"/>
          <w:szCs w:val="24"/>
        </w:rPr>
        <w:t>：</w:t>
      </w:r>
      <w:r w:rsidR="008600A9">
        <w:rPr>
          <w:rFonts w:ascii="宋体" w:eastAsia="宋体" w:hAnsi="宋体" w:hint="eastAsia"/>
          <w:sz w:val="24"/>
          <w:szCs w:val="24"/>
        </w:rPr>
        <w:t>成都市</w:t>
      </w:r>
      <w:r w:rsidR="00D31917" w:rsidRPr="00BC0B46">
        <w:rPr>
          <w:rFonts w:ascii="宋体" w:eastAsia="宋体" w:hAnsi="宋体" w:hint="eastAsia"/>
          <w:sz w:val="24"/>
          <w:szCs w:val="24"/>
        </w:rPr>
        <w:t>金牛宾馆</w:t>
      </w:r>
    </w:p>
    <w:p w14:paraId="080D1EDB" w14:textId="28C63E69" w:rsidR="008600A9" w:rsidRPr="008600A9" w:rsidRDefault="008600A9" w:rsidP="00BC0B46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酒店地址：</w:t>
      </w:r>
      <w:r w:rsidRPr="008600A9">
        <w:rPr>
          <w:rFonts w:ascii="宋体" w:eastAsia="宋体" w:hAnsi="宋体" w:hint="eastAsia"/>
          <w:sz w:val="24"/>
          <w:szCs w:val="24"/>
        </w:rPr>
        <w:t>成都市金牛区金泉路2号</w:t>
      </w:r>
    </w:p>
    <w:p w14:paraId="33558FA9" w14:textId="7D229AE4" w:rsidR="00F13223" w:rsidRDefault="000F493F" w:rsidP="000F493F">
      <w:pPr>
        <w:snapToGrid w:val="0"/>
        <w:spacing w:beforeLines="50" w:before="156" w:line="360" w:lineRule="auto"/>
        <w:rPr>
          <w:rFonts w:asciiTheme="majorEastAsia" w:eastAsiaTheme="majorEastAsia" w:hAnsiTheme="majorEastAsia"/>
          <w:b/>
          <w:bCs/>
          <w:color w:val="222222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bCs/>
          <w:color w:val="222222"/>
          <w:sz w:val="24"/>
          <w:szCs w:val="24"/>
        </w:rPr>
        <w:t>五</w:t>
      </w:r>
      <w:r w:rsidR="003E637E" w:rsidRPr="00897AA7">
        <w:rPr>
          <w:rFonts w:asciiTheme="majorEastAsia" w:eastAsiaTheme="majorEastAsia" w:hAnsiTheme="majorEastAsia" w:hint="eastAsia"/>
          <w:b/>
          <w:bCs/>
          <w:color w:val="222222"/>
          <w:sz w:val="24"/>
          <w:szCs w:val="24"/>
        </w:rPr>
        <w:t>、</w:t>
      </w:r>
      <w:r w:rsidR="0021618A">
        <w:rPr>
          <w:rFonts w:asciiTheme="majorEastAsia" w:eastAsiaTheme="majorEastAsia" w:hAnsiTheme="majorEastAsia" w:hint="eastAsia"/>
          <w:b/>
          <w:bCs/>
          <w:color w:val="222222"/>
          <w:sz w:val="24"/>
          <w:szCs w:val="24"/>
        </w:rPr>
        <w:t>会议</w:t>
      </w:r>
      <w:r w:rsidR="00E30E8C">
        <w:rPr>
          <w:rFonts w:asciiTheme="majorEastAsia" w:eastAsiaTheme="majorEastAsia" w:hAnsiTheme="majorEastAsia" w:hint="eastAsia"/>
          <w:b/>
          <w:bCs/>
          <w:color w:val="222222"/>
          <w:sz w:val="24"/>
          <w:szCs w:val="24"/>
        </w:rPr>
        <w:t>收费</w:t>
      </w:r>
    </w:p>
    <w:p w14:paraId="281A65C9" w14:textId="231C20B2" w:rsidR="00BC0B46" w:rsidRPr="00062875" w:rsidRDefault="00BC0B46" w:rsidP="00062875">
      <w:pPr>
        <w:spacing w:before="240" w:line="360" w:lineRule="auto"/>
        <w:ind w:firstLineChars="200" w:firstLine="482"/>
        <w:rPr>
          <w:rFonts w:asciiTheme="majorEastAsia" w:eastAsiaTheme="majorEastAsia" w:hAnsiTheme="majorEastAsia"/>
          <w:b/>
          <w:bCs/>
          <w:color w:val="222222"/>
          <w:sz w:val="24"/>
          <w:szCs w:val="24"/>
        </w:rPr>
      </w:pPr>
      <w:r w:rsidRPr="00062875">
        <w:rPr>
          <w:rFonts w:asciiTheme="majorEastAsia" w:eastAsiaTheme="majorEastAsia" w:hAnsiTheme="majorEastAsia"/>
          <w:b/>
          <w:bCs/>
          <w:color w:val="222222"/>
          <w:sz w:val="24"/>
          <w:szCs w:val="24"/>
        </w:rPr>
        <w:t>1</w:t>
      </w:r>
      <w:r w:rsidRPr="00062875">
        <w:rPr>
          <w:rFonts w:asciiTheme="majorEastAsia" w:eastAsiaTheme="majorEastAsia" w:hAnsiTheme="majorEastAsia" w:hint="eastAsia"/>
          <w:b/>
          <w:bCs/>
          <w:color w:val="222222"/>
          <w:sz w:val="24"/>
          <w:szCs w:val="24"/>
        </w:rPr>
        <w:t>、参会费用</w:t>
      </w:r>
    </w:p>
    <w:tbl>
      <w:tblPr>
        <w:tblW w:w="7997" w:type="dxa"/>
        <w:jc w:val="center"/>
        <w:tblLook w:val="04A0" w:firstRow="1" w:lastRow="0" w:firstColumn="1" w:lastColumn="0" w:noHBand="0" w:noVBand="1"/>
      </w:tblPr>
      <w:tblGrid>
        <w:gridCol w:w="1555"/>
        <w:gridCol w:w="1275"/>
        <w:gridCol w:w="993"/>
        <w:gridCol w:w="4174"/>
      </w:tblGrid>
      <w:tr w:rsidR="009557FE" w:rsidRPr="00062875" w14:paraId="7D13D72D" w14:textId="77777777" w:rsidTr="00BC0B46">
        <w:trPr>
          <w:trHeight w:val="21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E71EC" w14:textId="0B84F320" w:rsidR="009557FE" w:rsidRPr="00062875" w:rsidRDefault="0021618A" w:rsidP="00111BAB">
            <w:pPr>
              <w:widowControl/>
              <w:spacing w:line="276" w:lineRule="auto"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2"/>
              </w:rPr>
            </w:pPr>
            <w:r w:rsidRPr="00062875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2"/>
              </w:rPr>
              <w:t>会议注册费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51AD6" w14:textId="77777777" w:rsidR="009557FE" w:rsidRPr="00062875" w:rsidRDefault="009557FE" w:rsidP="00111BAB">
            <w:pPr>
              <w:widowControl/>
              <w:spacing w:line="276" w:lineRule="auto"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2"/>
              </w:rPr>
            </w:pPr>
            <w:r w:rsidRPr="00062875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2"/>
              </w:rPr>
              <w:t>价格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3751C" w14:textId="79CA7293" w:rsidR="009557FE" w:rsidRPr="00062875" w:rsidRDefault="00F13223" w:rsidP="00111BAB">
            <w:pPr>
              <w:widowControl/>
              <w:spacing w:line="276" w:lineRule="auto"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2"/>
              </w:rPr>
            </w:pPr>
            <w:r w:rsidRPr="00062875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2"/>
              </w:rPr>
              <w:t>早鸟价</w:t>
            </w:r>
          </w:p>
        </w:tc>
        <w:tc>
          <w:tcPr>
            <w:tcW w:w="4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8E988" w14:textId="42D9804C" w:rsidR="009557FE" w:rsidRPr="00062875" w:rsidRDefault="00F13223" w:rsidP="00111BAB">
            <w:pPr>
              <w:widowControl/>
              <w:spacing w:line="276" w:lineRule="auto"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2"/>
              </w:rPr>
            </w:pPr>
            <w:r w:rsidRPr="00062875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2"/>
              </w:rPr>
              <w:t>说明</w:t>
            </w:r>
          </w:p>
        </w:tc>
      </w:tr>
      <w:tr w:rsidR="009557FE" w:rsidRPr="00062875" w14:paraId="66950726" w14:textId="77777777" w:rsidTr="00BC0B46">
        <w:trPr>
          <w:trHeight w:val="21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2DDAB" w14:textId="77777777" w:rsidR="009557FE" w:rsidRPr="00062875" w:rsidRDefault="009557FE" w:rsidP="00111BAB">
            <w:pPr>
              <w:widowControl/>
              <w:spacing w:line="276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062875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标准会议费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EE0EF" w14:textId="1DBD29A2" w:rsidR="009557FE" w:rsidRPr="00062875" w:rsidRDefault="009557FE" w:rsidP="00111BAB">
            <w:pPr>
              <w:widowControl/>
              <w:spacing w:line="276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062875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¥2,800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7F562" w14:textId="56AF41BE" w:rsidR="009557FE" w:rsidRPr="00062875" w:rsidRDefault="00F13223" w:rsidP="00111BAB">
            <w:pPr>
              <w:widowControl/>
              <w:spacing w:line="276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062875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¥2,400</w:t>
            </w:r>
          </w:p>
        </w:tc>
        <w:tc>
          <w:tcPr>
            <w:tcW w:w="4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CF58D" w14:textId="264678F7" w:rsidR="009557FE" w:rsidRPr="00062875" w:rsidRDefault="00F13223" w:rsidP="00111BAB">
            <w:pPr>
              <w:widowControl/>
              <w:spacing w:line="276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062875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早鸟价：2021年</w:t>
            </w:r>
            <w:r w:rsidR="00D31917" w:rsidRPr="00062875">
              <w:rPr>
                <w:rFonts w:asciiTheme="minorEastAsia" w:hAnsiTheme="minorEastAsia" w:cs="宋体"/>
                <w:color w:val="000000"/>
                <w:kern w:val="0"/>
                <w:sz w:val="22"/>
              </w:rPr>
              <w:t>4</w:t>
            </w:r>
            <w:r w:rsidRPr="00062875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月</w:t>
            </w:r>
            <w:r w:rsidR="00BC0B46" w:rsidRPr="00062875">
              <w:rPr>
                <w:rFonts w:asciiTheme="minorEastAsia" w:hAnsiTheme="minorEastAsia" w:cs="宋体"/>
                <w:color w:val="000000"/>
                <w:kern w:val="0"/>
                <w:sz w:val="22"/>
              </w:rPr>
              <w:t>30</w:t>
            </w:r>
            <w:r w:rsidRPr="00062875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号之前报名；</w:t>
            </w:r>
          </w:p>
        </w:tc>
      </w:tr>
      <w:tr w:rsidR="009557FE" w:rsidRPr="00062875" w14:paraId="24D26E4C" w14:textId="77777777" w:rsidTr="00BC0B46">
        <w:trPr>
          <w:trHeight w:val="21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EEAE9" w14:textId="77777777" w:rsidR="009557FE" w:rsidRPr="00062875" w:rsidRDefault="009557FE" w:rsidP="00111BAB">
            <w:pPr>
              <w:widowControl/>
              <w:spacing w:line="276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062875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学生会议费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6BED8" w14:textId="1EBA4988" w:rsidR="009557FE" w:rsidRPr="00062875" w:rsidRDefault="009557FE" w:rsidP="00111BAB">
            <w:pPr>
              <w:widowControl/>
              <w:spacing w:line="276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062875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¥2,400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421E9" w14:textId="32104496" w:rsidR="009557FE" w:rsidRPr="00062875" w:rsidRDefault="00F13223" w:rsidP="00111BAB">
            <w:pPr>
              <w:widowControl/>
              <w:spacing w:line="276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062875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¥2,100</w:t>
            </w:r>
          </w:p>
        </w:tc>
        <w:tc>
          <w:tcPr>
            <w:tcW w:w="4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C0757" w14:textId="512D627A" w:rsidR="009557FE" w:rsidRPr="00062875" w:rsidRDefault="00F13223" w:rsidP="00111BAB">
            <w:pPr>
              <w:widowControl/>
              <w:spacing w:line="276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062875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学生票：凭学生证参会，在读学生；</w:t>
            </w:r>
          </w:p>
        </w:tc>
      </w:tr>
      <w:tr w:rsidR="009557FE" w:rsidRPr="00062875" w14:paraId="447D1179" w14:textId="77777777" w:rsidTr="00BC0B46">
        <w:trPr>
          <w:trHeight w:val="21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910FD" w14:textId="77777777" w:rsidR="009557FE" w:rsidRPr="00062875" w:rsidRDefault="009557FE" w:rsidP="00111BAB">
            <w:pPr>
              <w:widowControl/>
              <w:spacing w:line="276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062875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团队会议费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D7E66" w14:textId="00A12869" w:rsidR="009557FE" w:rsidRPr="00062875" w:rsidRDefault="009557FE" w:rsidP="00111BAB">
            <w:pPr>
              <w:widowControl/>
              <w:spacing w:line="276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062875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¥2,400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6CEC8" w14:textId="08A886DF" w:rsidR="009557FE" w:rsidRPr="00062875" w:rsidRDefault="00F13223" w:rsidP="00111BAB">
            <w:pPr>
              <w:widowControl/>
              <w:spacing w:line="276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062875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¥2,100</w:t>
            </w:r>
          </w:p>
        </w:tc>
        <w:tc>
          <w:tcPr>
            <w:tcW w:w="4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252BD" w14:textId="06F005B1" w:rsidR="009557FE" w:rsidRPr="00062875" w:rsidRDefault="00F13223" w:rsidP="00111BAB">
            <w:pPr>
              <w:widowControl/>
              <w:spacing w:line="276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062875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团队：须为同一公司/学校，5人成团。</w:t>
            </w:r>
          </w:p>
        </w:tc>
      </w:tr>
      <w:tr w:rsidR="00F13223" w:rsidRPr="00062875" w14:paraId="2F554637" w14:textId="77777777" w:rsidTr="008600A9">
        <w:trPr>
          <w:trHeight w:val="1335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FB87A" w14:textId="4E329F79" w:rsidR="00F13223" w:rsidRPr="00062875" w:rsidRDefault="00F13223" w:rsidP="00111BAB">
            <w:pPr>
              <w:widowControl/>
              <w:spacing w:line="276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062875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费用包含</w:t>
            </w:r>
          </w:p>
        </w:tc>
        <w:tc>
          <w:tcPr>
            <w:tcW w:w="6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D0DDB" w14:textId="1F04EDAA" w:rsidR="00F13223" w:rsidRPr="00062875" w:rsidRDefault="00F13223" w:rsidP="00111BAB">
            <w:pPr>
              <w:widowControl/>
              <w:spacing w:line="276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062875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1.会议注册费，参加所有会场和会展；</w:t>
            </w:r>
          </w:p>
          <w:p w14:paraId="3B191CA7" w14:textId="6BB96691" w:rsidR="00F13223" w:rsidRPr="00062875" w:rsidRDefault="00F13223" w:rsidP="00111BAB">
            <w:pPr>
              <w:widowControl/>
              <w:spacing w:line="276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062875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2.会议资料，包括允许共享的演讲内容；</w:t>
            </w:r>
          </w:p>
          <w:p w14:paraId="0D41C5FD" w14:textId="5C08079E" w:rsidR="00F13223" w:rsidRPr="00062875" w:rsidRDefault="00F13223" w:rsidP="00111BAB">
            <w:pPr>
              <w:widowControl/>
              <w:spacing w:line="276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062875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3.会议用餐，包括午餐、晚宴和</w:t>
            </w:r>
            <w:proofErr w:type="gramStart"/>
            <w:r w:rsidRPr="00062875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茶歇</w:t>
            </w:r>
            <w:proofErr w:type="gramEnd"/>
            <w:r w:rsidRPr="00062875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。</w:t>
            </w:r>
          </w:p>
        </w:tc>
      </w:tr>
    </w:tbl>
    <w:p w14:paraId="5DBFCEE5" w14:textId="650DC0E4" w:rsidR="00BC0B46" w:rsidRPr="00062875" w:rsidRDefault="00BC0B46" w:rsidP="00062875">
      <w:pPr>
        <w:spacing w:before="240" w:line="360" w:lineRule="auto"/>
        <w:ind w:firstLineChars="200" w:firstLine="482"/>
        <w:rPr>
          <w:rFonts w:asciiTheme="majorEastAsia" w:eastAsiaTheme="majorEastAsia" w:hAnsiTheme="majorEastAsia"/>
          <w:b/>
          <w:bCs/>
          <w:color w:val="222222"/>
          <w:sz w:val="24"/>
          <w:szCs w:val="24"/>
        </w:rPr>
      </w:pPr>
      <w:r w:rsidRPr="00062875">
        <w:rPr>
          <w:rFonts w:asciiTheme="majorEastAsia" w:eastAsiaTheme="majorEastAsia" w:hAnsiTheme="majorEastAsia"/>
          <w:b/>
          <w:bCs/>
          <w:color w:val="222222"/>
          <w:sz w:val="24"/>
          <w:szCs w:val="24"/>
        </w:rPr>
        <w:t>2</w:t>
      </w:r>
      <w:r w:rsidRPr="00062875">
        <w:rPr>
          <w:rFonts w:asciiTheme="majorEastAsia" w:eastAsiaTheme="majorEastAsia" w:hAnsiTheme="majorEastAsia" w:hint="eastAsia"/>
          <w:b/>
          <w:bCs/>
          <w:color w:val="222222"/>
          <w:sz w:val="24"/>
          <w:szCs w:val="24"/>
        </w:rPr>
        <w:t>、参赛费用</w:t>
      </w:r>
    </w:p>
    <w:tbl>
      <w:tblPr>
        <w:tblW w:w="8023" w:type="dxa"/>
        <w:jc w:val="center"/>
        <w:tblLook w:val="04A0" w:firstRow="1" w:lastRow="0" w:firstColumn="1" w:lastColumn="0" w:noHBand="0" w:noVBand="1"/>
      </w:tblPr>
      <w:tblGrid>
        <w:gridCol w:w="1555"/>
        <w:gridCol w:w="708"/>
        <w:gridCol w:w="993"/>
        <w:gridCol w:w="992"/>
        <w:gridCol w:w="3775"/>
      </w:tblGrid>
      <w:tr w:rsidR="00F13223" w:rsidRPr="00062875" w14:paraId="4C9BC819" w14:textId="77777777" w:rsidTr="00BC0B46">
        <w:trPr>
          <w:trHeight w:val="213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530C1" w14:textId="77777777" w:rsidR="00F13223" w:rsidRPr="00062875" w:rsidRDefault="00F13223" w:rsidP="00111BAB">
            <w:pPr>
              <w:widowControl/>
              <w:spacing w:line="276" w:lineRule="auto"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2"/>
              </w:rPr>
            </w:pPr>
            <w:r w:rsidRPr="00062875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2"/>
              </w:rPr>
              <w:t>产品参赛收费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01DEDB" w14:textId="5CDADD35" w:rsidR="00F13223" w:rsidRPr="00062875" w:rsidRDefault="00F13223" w:rsidP="00111BAB">
            <w:pPr>
              <w:widowControl/>
              <w:spacing w:line="276" w:lineRule="auto"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2"/>
              </w:rPr>
            </w:pPr>
            <w:r w:rsidRPr="00062875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2"/>
              </w:rPr>
              <w:t>产品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C4BC1" w14:textId="6AC0F19C" w:rsidR="00F13223" w:rsidRPr="00062875" w:rsidRDefault="00F13223" w:rsidP="00111BAB">
            <w:pPr>
              <w:widowControl/>
              <w:spacing w:line="276" w:lineRule="auto"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2"/>
              </w:rPr>
            </w:pPr>
            <w:r w:rsidRPr="00062875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2"/>
              </w:rPr>
              <w:t>价格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72405A" w14:textId="7A51640F" w:rsidR="00F13223" w:rsidRPr="00062875" w:rsidRDefault="00F13223" w:rsidP="00111BAB">
            <w:pPr>
              <w:widowControl/>
              <w:spacing w:line="276" w:lineRule="auto"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2"/>
              </w:rPr>
            </w:pPr>
            <w:r w:rsidRPr="00062875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2"/>
              </w:rPr>
              <w:t>早鸟价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31DD3" w14:textId="77CFAE5E" w:rsidR="00F13223" w:rsidRPr="00062875" w:rsidRDefault="00F13223" w:rsidP="00111BAB">
            <w:pPr>
              <w:widowControl/>
              <w:spacing w:line="276" w:lineRule="auto"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2"/>
              </w:rPr>
            </w:pPr>
            <w:r w:rsidRPr="00062875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2"/>
              </w:rPr>
              <w:t>说明</w:t>
            </w:r>
          </w:p>
        </w:tc>
      </w:tr>
      <w:tr w:rsidR="00F13223" w:rsidRPr="00062875" w14:paraId="085E6061" w14:textId="77777777" w:rsidTr="00BC0B46">
        <w:trPr>
          <w:trHeight w:val="213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84173" w14:textId="40A7EFB8" w:rsidR="00F13223" w:rsidRPr="00062875" w:rsidRDefault="00062875" w:rsidP="00111BAB">
            <w:pPr>
              <w:widowControl/>
              <w:spacing w:line="276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单</w:t>
            </w:r>
            <w:r w:rsidR="00BC0B46" w:rsidRPr="00062875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产品</w:t>
            </w:r>
            <w:r w:rsidR="00F13223" w:rsidRPr="00062875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参赛费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F2329B" w14:textId="53651D9C" w:rsidR="00F13223" w:rsidRPr="00062875" w:rsidRDefault="00F13223" w:rsidP="00111BAB">
            <w:pPr>
              <w:widowControl/>
              <w:spacing w:line="276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062875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1个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38E80" w14:textId="3DD012AA" w:rsidR="00F13223" w:rsidRPr="00062875" w:rsidRDefault="00F13223" w:rsidP="00111BAB">
            <w:pPr>
              <w:widowControl/>
              <w:spacing w:line="276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062875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¥5,000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84E1C9" w14:textId="11804634" w:rsidR="00F13223" w:rsidRPr="00062875" w:rsidRDefault="00F13223" w:rsidP="00111BAB">
            <w:pPr>
              <w:widowControl/>
              <w:spacing w:line="276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062875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¥4,250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EA768" w14:textId="78783660" w:rsidR="00F13223" w:rsidRPr="00062875" w:rsidRDefault="00F13223" w:rsidP="00111BAB">
            <w:pPr>
              <w:widowControl/>
              <w:spacing w:line="276" w:lineRule="auto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062875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早鸟价：2021年4月</w:t>
            </w:r>
            <w:r w:rsidR="00BC0B46" w:rsidRPr="00062875">
              <w:rPr>
                <w:rFonts w:asciiTheme="minorEastAsia" w:hAnsiTheme="minorEastAsia" w:cs="宋体"/>
                <w:color w:val="000000"/>
                <w:kern w:val="0"/>
                <w:sz w:val="22"/>
              </w:rPr>
              <w:t>30</w:t>
            </w:r>
            <w:r w:rsidRPr="00062875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号之前报名；</w:t>
            </w:r>
          </w:p>
        </w:tc>
      </w:tr>
      <w:tr w:rsidR="00F13223" w:rsidRPr="00062875" w14:paraId="4E76DCDD" w14:textId="77777777" w:rsidTr="00BC0B46">
        <w:trPr>
          <w:trHeight w:val="213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BE344" w14:textId="77777777" w:rsidR="00F13223" w:rsidRPr="00062875" w:rsidRDefault="00F13223" w:rsidP="00111BAB">
            <w:pPr>
              <w:widowControl/>
              <w:spacing w:line="276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proofErr w:type="gramStart"/>
            <w:r w:rsidRPr="00062875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双产品</w:t>
            </w:r>
            <w:proofErr w:type="gramEnd"/>
            <w:r w:rsidRPr="00062875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参赛费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6DF58D" w14:textId="1ADD93D6" w:rsidR="00F13223" w:rsidRPr="00062875" w:rsidRDefault="00F13223" w:rsidP="00111BAB">
            <w:pPr>
              <w:widowControl/>
              <w:spacing w:line="276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062875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2个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A6A78" w14:textId="7268E95C" w:rsidR="00F13223" w:rsidRPr="00062875" w:rsidRDefault="00F13223" w:rsidP="00111BAB">
            <w:pPr>
              <w:widowControl/>
              <w:spacing w:line="276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062875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¥7,000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9C0566" w14:textId="05F57A5B" w:rsidR="00F13223" w:rsidRPr="00062875" w:rsidRDefault="00F13223" w:rsidP="00111BAB">
            <w:pPr>
              <w:widowControl/>
              <w:spacing w:line="276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062875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¥5,950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32B01" w14:textId="580C0BEF" w:rsidR="00F13223" w:rsidRPr="00062875" w:rsidRDefault="00F13223" w:rsidP="00111BAB">
            <w:pPr>
              <w:widowControl/>
              <w:spacing w:line="276" w:lineRule="auto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062875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说明：样品必须为同一厂家生产；</w:t>
            </w:r>
          </w:p>
        </w:tc>
      </w:tr>
      <w:tr w:rsidR="00F13223" w:rsidRPr="00062875" w14:paraId="08A1618F" w14:textId="77777777" w:rsidTr="008600A9">
        <w:trPr>
          <w:trHeight w:val="213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DDBEB" w14:textId="77777777" w:rsidR="00BC0B46" w:rsidRPr="00062875" w:rsidRDefault="00F13223" w:rsidP="00111BAB">
            <w:pPr>
              <w:widowControl/>
              <w:spacing w:line="276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062875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3个产品</w:t>
            </w:r>
          </w:p>
          <w:p w14:paraId="04111B20" w14:textId="46825183" w:rsidR="00F13223" w:rsidRPr="00062875" w:rsidRDefault="00F13223" w:rsidP="00111BAB">
            <w:pPr>
              <w:widowControl/>
              <w:spacing w:line="276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062875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参赛费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4C5EF4" w14:textId="79BA3627" w:rsidR="00F13223" w:rsidRPr="00062875" w:rsidRDefault="00F13223" w:rsidP="00111BAB">
            <w:pPr>
              <w:widowControl/>
              <w:spacing w:line="276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062875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3个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A47F5" w14:textId="3DCD53F3" w:rsidR="00F13223" w:rsidRPr="00062875" w:rsidRDefault="00F13223" w:rsidP="00111BAB">
            <w:pPr>
              <w:widowControl/>
              <w:spacing w:line="276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062875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¥8,000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8C1EE8" w14:textId="3198A888" w:rsidR="00F13223" w:rsidRPr="00062875" w:rsidRDefault="00F13223" w:rsidP="00111BAB">
            <w:pPr>
              <w:widowControl/>
              <w:spacing w:line="276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062875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¥6,800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757B8" w14:textId="647F321F" w:rsidR="00F13223" w:rsidRPr="00062875" w:rsidRDefault="00F13223" w:rsidP="00111BAB">
            <w:pPr>
              <w:widowControl/>
              <w:spacing w:line="276" w:lineRule="auto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062875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3个以上样品，每增加1个样品，参赛费增加1000元，早鸟价增加850元。</w:t>
            </w:r>
          </w:p>
        </w:tc>
      </w:tr>
      <w:tr w:rsidR="00612313" w:rsidRPr="00062875" w14:paraId="2197D4E5" w14:textId="77777777" w:rsidTr="008600A9">
        <w:trPr>
          <w:trHeight w:val="386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EA6ED" w14:textId="77777777" w:rsidR="00612313" w:rsidRPr="00062875" w:rsidRDefault="00612313" w:rsidP="00111BAB">
            <w:pPr>
              <w:widowControl/>
              <w:spacing w:line="276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062875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费用包含</w:t>
            </w:r>
          </w:p>
        </w:tc>
        <w:tc>
          <w:tcPr>
            <w:tcW w:w="6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70857" w14:textId="20B02F0D" w:rsidR="00BC0B46" w:rsidRPr="00062875" w:rsidRDefault="00612313" w:rsidP="00111BAB">
            <w:pPr>
              <w:widowControl/>
              <w:spacing w:line="276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062875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1.评奖组委会的样品评审费；</w:t>
            </w:r>
          </w:p>
          <w:p w14:paraId="4DC16659" w14:textId="46B2A594" w:rsidR="00612313" w:rsidRPr="00062875" w:rsidRDefault="00612313" w:rsidP="00111BAB">
            <w:pPr>
              <w:widowControl/>
              <w:spacing w:line="276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062875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2.奖杯和奖状的制作费；</w:t>
            </w:r>
          </w:p>
          <w:p w14:paraId="495A2059" w14:textId="27A3C8F2" w:rsidR="00612313" w:rsidRPr="00062875" w:rsidRDefault="00612313" w:rsidP="00111BAB">
            <w:pPr>
              <w:spacing w:line="276" w:lineRule="auto"/>
              <w:ind w:left="440" w:rightChars="337" w:right="708" w:hangingChars="200" w:hanging="440"/>
              <w:jc w:val="left"/>
              <w:rPr>
                <w:rFonts w:asciiTheme="majorEastAsia" w:eastAsiaTheme="majorEastAsia" w:hAnsiTheme="majorEastAsia"/>
                <w:color w:val="222222"/>
                <w:sz w:val="22"/>
                <w:u w:val="single"/>
              </w:rPr>
            </w:pPr>
            <w:r w:rsidRPr="00062875">
              <w:rPr>
                <w:rFonts w:asciiTheme="minorEastAsia" w:hAnsiTheme="minorEastAsia" w:cs="宋体" w:hint="eastAsia"/>
                <w:color w:val="000000"/>
                <w:kern w:val="0"/>
                <w:sz w:val="22"/>
                <w:u w:val="single"/>
              </w:rPr>
              <w:t>3.包含1人参会的标准会议费。</w:t>
            </w:r>
          </w:p>
        </w:tc>
      </w:tr>
    </w:tbl>
    <w:p w14:paraId="4A7DECB4" w14:textId="567F0623" w:rsidR="00157300" w:rsidRPr="00062875" w:rsidRDefault="00157300" w:rsidP="00062875">
      <w:pPr>
        <w:spacing w:before="240" w:line="360" w:lineRule="auto"/>
        <w:ind w:firstLineChars="200" w:firstLine="482"/>
        <w:rPr>
          <w:rFonts w:asciiTheme="majorEastAsia" w:eastAsiaTheme="majorEastAsia" w:hAnsiTheme="majorEastAsia"/>
          <w:b/>
          <w:bCs/>
          <w:color w:val="222222"/>
          <w:sz w:val="24"/>
          <w:szCs w:val="24"/>
        </w:rPr>
      </w:pPr>
      <w:r w:rsidRPr="00062875">
        <w:rPr>
          <w:rFonts w:asciiTheme="majorEastAsia" w:eastAsiaTheme="majorEastAsia" w:hAnsiTheme="majorEastAsia"/>
          <w:b/>
          <w:bCs/>
          <w:color w:val="222222"/>
          <w:sz w:val="24"/>
          <w:szCs w:val="24"/>
        </w:rPr>
        <w:t>3</w:t>
      </w:r>
      <w:r w:rsidRPr="00062875">
        <w:rPr>
          <w:rFonts w:asciiTheme="majorEastAsia" w:eastAsiaTheme="majorEastAsia" w:hAnsiTheme="majorEastAsia" w:hint="eastAsia"/>
          <w:b/>
          <w:bCs/>
          <w:color w:val="222222"/>
          <w:sz w:val="24"/>
          <w:szCs w:val="24"/>
        </w:rPr>
        <w:t>、住宿费</w:t>
      </w:r>
    </w:p>
    <w:p w14:paraId="7BD8E2B3" w14:textId="67A9A921" w:rsidR="00157300" w:rsidRPr="00EE1C72" w:rsidRDefault="00157300" w:rsidP="008600A9">
      <w:pPr>
        <w:spacing w:line="360" w:lineRule="auto"/>
        <w:ind w:firstLineChars="200" w:firstLine="480"/>
        <w:rPr>
          <w:rFonts w:asciiTheme="majorEastAsia" w:eastAsiaTheme="majorEastAsia" w:hAnsiTheme="majorEastAsia"/>
          <w:color w:val="222222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222222"/>
          <w:sz w:val="24"/>
          <w:szCs w:val="24"/>
        </w:rPr>
        <w:t>住宿可由会务组</w:t>
      </w:r>
      <w:r w:rsidRPr="007A61B5">
        <w:rPr>
          <w:rFonts w:asciiTheme="majorEastAsia" w:eastAsiaTheme="majorEastAsia" w:hAnsiTheme="majorEastAsia" w:hint="eastAsia"/>
          <w:color w:val="222222"/>
          <w:sz w:val="24"/>
          <w:szCs w:val="24"/>
        </w:rPr>
        <w:t>统一安排</w:t>
      </w:r>
      <w:r w:rsidR="00062875">
        <w:rPr>
          <w:rFonts w:asciiTheme="majorEastAsia" w:eastAsiaTheme="majorEastAsia" w:hAnsiTheme="majorEastAsia" w:hint="eastAsia"/>
          <w:color w:val="222222"/>
          <w:sz w:val="24"/>
          <w:szCs w:val="24"/>
        </w:rPr>
        <w:t>：</w:t>
      </w:r>
      <w:r w:rsidR="008301A9">
        <w:rPr>
          <w:rFonts w:asciiTheme="majorEastAsia" w:eastAsiaTheme="majorEastAsia" w:hAnsiTheme="majorEastAsia" w:hint="eastAsia"/>
          <w:color w:val="222222"/>
          <w:sz w:val="24"/>
          <w:szCs w:val="24"/>
        </w:rPr>
        <w:t>东苑/西苑合住5</w:t>
      </w:r>
      <w:r w:rsidR="008301A9">
        <w:rPr>
          <w:rFonts w:asciiTheme="majorEastAsia" w:eastAsiaTheme="majorEastAsia" w:hAnsiTheme="majorEastAsia"/>
          <w:color w:val="222222"/>
          <w:sz w:val="24"/>
          <w:szCs w:val="24"/>
        </w:rPr>
        <w:t>40</w:t>
      </w:r>
      <w:r w:rsidR="008301A9">
        <w:rPr>
          <w:rFonts w:asciiTheme="majorEastAsia" w:eastAsiaTheme="majorEastAsia" w:hAnsiTheme="majorEastAsia" w:hint="eastAsia"/>
          <w:color w:val="222222"/>
          <w:sz w:val="24"/>
          <w:szCs w:val="24"/>
        </w:rPr>
        <w:t>元</w:t>
      </w:r>
      <w:r w:rsidR="00EE1C72">
        <w:rPr>
          <w:rFonts w:asciiTheme="majorEastAsia" w:eastAsiaTheme="majorEastAsia" w:hAnsiTheme="majorEastAsia" w:hint="eastAsia"/>
          <w:color w:val="222222"/>
          <w:sz w:val="24"/>
          <w:szCs w:val="24"/>
        </w:rPr>
        <w:t>/人</w:t>
      </w:r>
      <w:r w:rsidR="008301A9">
        <w:rPr>
          <w:rFonts w:asciiTheme="majorEastAsia" w:eastAsiaTheme="majorEastAsia" w:hAnsiTheme="majorEastAsia" w:hint="eastAsia"/>
          <w:color w:val="222222"/>
          <w:sz w:val="24"/>
          <w:szCs w:val="24"/>
        </w:rPr>
        <w:t>，单住1</w:t>
      </w:r>
      <w:r w:rsidR="008301A9">
        <w:rPr>
          <w:rFonts w:asciiTheme="majorEastAsia" w:eastAsiaTheme="majorEastAsia" w:hAnsiTheme="majorEastAsia"/>
          <w:color w:val="222222"/>
          <w:sz w:val="24"/>
          <w:szCs w:val="24"/>
        </w:rPr>
        <w:t>080</w:t>
      </w:r>
      <w:r w:rsidR="008301A9">
        <w:rPr>
          <w:rFonts w:asciiTheme="majorEastAsia" w:eastAsiaTheme="majorEastAsia" w:hAnsiTheme="majorEastAsia" w:hint="eastAsia"/>
          <w:color w:val="222222"/>
          <w:sz w:val="24"/>
          <w:szCs w:val="24"/>
        </w:rPr>
        <w:t>元</w:t>
      </w:r>
      <w:r w:rsidR="00EE1C72">
        <w:rPr>
          <w:rFonts w:asciiTheme="majorEastAsia" w:eastAsiaTheme="majorEastAsia" w:hAnsiTheme="majorEastAsia" w:hint="eastAsia"/>
          <w:color w:val="222222"/>
          <w:sz w:val="24"/>
          <w:szCs w:val="24"/>
        </w:rPr>
        <w:t>/人</w:t>
      </w:r>
      <w:r w:rsidR="00062875">
        <w:rPr>
          <w:rFonts w:asciiTheme="majorEastAsia" w:eastAsiaTheme="majorEastAsia" w:hAnsiTheme="majorEastAsia" w:hint="eastAsia"/>
          <w:color w:val="222222"/>
          <w:sz w:val="24"/>
          <w:szCs w:val="24"/>
        </w:rPr>
        <w:t>；</w:t>
      </w:r>
      <w:proofErr w:type="gramStart"/>
      <w:r w:rsidR="00062875">
        <w:rPr>
          <w:rFonts w:asciiTheme="majorEastAsia" w:eastAsiaTheme="majorEastAsia" w:hAnsiTheme="majorEastAsia" w:hint="eastAsia"/>
          <w:color w:val="222222"/>
          <w:sz w:val="24"/>
          <w:szCs w:val="24"/>
        </w:rPr>
        <w:t>芙蓉楼</w:t>
      </w:r>
      <w:proofErr w:type="gramEnd"/>
      <w:r w:rsidR="00062875">
        <w:rPr>
          <w:rFonts w:asciiTheme="majorEastAsia" w:eastAsiaTheme="majorEastAsia" w:hAnsiTheme="majorEastAsia" w:hint="eastAsia"/>
          <w:color w:val="222222"/>
          <w:sz w:val="24"/>
          <w:szCs w:val="24"/>
        </w:rPr>
        <w:t>合住6</w:t>
      </w:r>
      <w:r w:rsidR="00062875">
        <w:rPr>
          <w:rFonts w:asciiTheme="majorEastAsia" w:eastAsiaTheme="majorEastAsia" w:hAnsiTheme="majorEastAsia"/>
          <w:color w:val="222222"/>
          <w:sz w:val="24"/>
          <w:szCs w:val="24"/>
        </w:rPr>
        <w:t>90</w:t>
      </w:r>
      <w:r w:rsidR="00062875">
        <w:rPr>
          <w:rFonts w:asciiTheme="majorEastAsia" w:eastAsiaTheme="majorEastAsia" w:hAnsiTheme="majorEastAsia" w:hint="eastAsia"/>
          <w:color w:val="222222"/>
          <w:sz w:val="24"/>
          <w:szCs w:val="24"/>
        </w:rPr>
        <w:t>元/人，单住1</w:t>
      </w:r>
      <w:r w:rsidR="00062875">
        <w:rPr>
          <w:rFonts w:asciiTheme="majorEastAsia" w:eastAsiaTheme="majorEastAsia" w:hAnsiTheme="majorEastAsia"/>
          <w:color w:val="222222"/>
          <w:sz w:val="24"/>
          <w:szCs w:val="24"/>
        </w:rPr>
        <w:t>380</w:t>
      </w:r>
      <w:r w:rsidR="00062875">
        <w:rPr>
          <w:rFonts w:asciiTheme="majorEastAsia" w:eastAsiaTheme="majorEastAsia" w:hAnsiTheme="majorEastAsia" w:hint="eastAsia"/>
          <w:color w:val="222222"/>
          <w:sz w:val="24"/>
          <w:szCs w:val="24"/>
        </w:rPr>
        <w:t>元/人；</w:t>
      </w:r>
      <w:r w:rsidR="000B6B48">
        <w:rPr>
          <w:rFonts w:asciiTheme="majorEastAsia" w:eastAsiaTheme="majorEastAsia" w:hAnsiTheme="majorEastAsia" w:hint="eastAsia"/>
          <w:color w:val="222222"/>
          <w:sz w:val="24"/>
          <w:szCs w:val="24"/>
        </w:rPr>
        <w:t>金牛</w:t>
      </w:r>
      <w:r w:rsidR="007B4D15">
        <w:rPr>
          <w:rFonts w:asciiTheme="majorEastAsia" w:eastAsiaTheme="majorEastAsia" w:hAnsiTheme="majorEastAsia" w:hint="eastAsia"/>
          <w:color w:val="222222"/>
          <w:sz w:val="24"/>
          <w:szCs w:val="24"/>
        </w:rPr>
        <w:t>新区</w:t>
      </w:r>
      <w:r w:rsidR="00062875">
        <w:rPr>
          <w:rFonts w:asciiTheme="majorEastAsia" w:eastAsiaTheme="majorEastAsia" w:hAnsiTheme="majorEastAsia" w:hint="eastAsia"/>
          <w:color w:val="222222"/>
          <w:sz w:val="24"/>
          <w:szCs w:val="24"/>
        </w:rPr>
        <w:t>合住1</w:t>
      </w:r>
      <w:r w:rsidR="00062875">
        <w:rPr>
          <w:rFonts w:asciiTheme="majorEastAsia" w:eastAsiaTheme="majorEastAsia" w:hAnsiTheme="majorEastAsia"/>
          <w:color w:val="222222"/>
          <w:sz w:val="24"/>
          <w:szCs w:val="24"/>
        </w:rPr>
        <w:t>140</w:t>
      </w:r>
      <w:r w:rsidR="00062875">
        <w:rPr>
          <w:rFonts w:asciiTheme="majorEastAsia" w:eastAsiaTheme="majorEastAsia" w:hAnsiTheme="majorEastAsia" w:hint="eastAsia"/>
          <w:color w:val="222222"/>
          <w:sz w:val="24"/>
          <w:szCs w:val="24"/>
        </w:rPr>
        <w:t>元/人，单住2</w:t>
      </w:r>
      <w:r w:rsidR="00062875">
        <w:rPr>
          <w:rFonts w:asciiTheme="majorEastAsia" w:eastAsiaTheme="majorEastAsia" w:hAnsiTheme="majorEastAsia"/>
          <w:color w:val="222222"/>
          <w:sz w:val="24"/>
          <w:szCs w:val="24"/>
        </w:rPr>
        <w:t>280</w:t>
      </w:r>
      <w:r w:rsidR="00062875">
        <w:rPr>
          <w:rFonts w:asciiTheme="majorEastAsia" w:eastAsiaTheme="majorEastAsia" w:hAnsiTheme="majorEastAsia" w:hint="eastAsia"/>
          <w:color w:val="222222"/>
          <w:sz w:val="24"/>
          <w:szCs w:val="24"/>
        </w:rPr>
        <w:t>元/人</w:t>
      </w:r>
      <w:r w:rsidR="007C5553">
        <w:rPr>
          <w:rFonts w:asciiTheme="majorEastAsia" w:eastAsiaTheme="majorEastAsia" w:hAnsiTheme="majorEastAsia" w:hint="eastAsia"/>
          <w:color w:val="222222"/>
          <w:sz w:val="24"/>
          <w:szCs w:val="24"/>
        </w:rPr>
        <w:t>，以上均为2</w:t>
      </w:r>
      <w:r w:rsidR="007C5553">
        <w:rPr>
          <w:rFonts w:asciiTheme="majorEastAsia" w:eastAsiaTheme="majorEastAsia" w:hAnsiTheme="majorEastAsia"/>
          <w:color w:val="222222"/>
          <w:sz w:val="24"/>
          <w:szCs w:val="24"/>
        </w:rPr>
        <w:t>4</w:t>
      </w:r>
      <w:r w:rsidR="007C5553">
        <w:rPr>
          <w:rFonts w:asciiTheme="majorEastAsia" w:eastAsiaTheme="majorEastAsia" w:hAnsiTheme="majorEastAsia" w:hint="eastAsia"/>
          <w:color w:val="222222"/>
          <w:sz w:val="24"/>
          <w:szCs w:val="24"/>
        </w:rPr>
        <w:t>号-</w:t>
      </w:r>
      <w:r w:rsidR="007C5553">
        <w:rPr>
          <w:rFonts w:asciiTheme="majorEastAsia" w:eastAsiaTheme="majorEastAsia" w:hAnsiTheme="majorEastAsia"/>
          <w:color w:val="222222"/>
          <w:sz w:val="24"/>
          <w:szCs w:val="24"/>
        </w:rPr>
        <w:t>26</w:t>
      </w:r>
      <w:r w:rsidR="007C5553">
        <w:rPr>
          <w:rFonts w:asciiTheme="majorEastAsia" w:eastAsiaTheme="majorEastAsia" w:hAnsiTheme="majorEastAsia" w:hint="eastAsia"/>
          <w:color w:val="222222"/>
          <w:sz w:val="24"/>
          <w:szCs w:val="24"/>
        </w:rPr>
        <w:t>号3晚合计</w:t>
      </w:r>
      <w:r w:rsidR="00E0698E">
        <w:rPr>
          <w:rFonts w:asciiTheme="majorEastAsia" w:eastAsiaTheme="majorEastAsia" w:hAnsiTheme="majorEastAsia" w:hint="eastAsia"/>
          <w:color w:val="222222"/>
          <w:sz w:val="24"/>
          <w:szCs w:val="24"/>
        </w:rPr>
        <w:t>费用</w:t>
      </w:r>
      <w:r w:rsidR="00062875">
        <w:rPr>
          <w:rFonts w:asciiTheme="majorEastAsia" w:eastAsiaTheme="majorEastAsia" w:hAnsiTheme="majorEastAsia" w:hint="eastAsia"/>
          <w:color w:val="222222"/>
          <w:sz w:val="24"/>
          <w:szCs w:val="24"/>
        </w:rPr>
        <w:t>。</w:t>
      </w:r>
    </w:p>
    <w:p w14:paraId="7D1057A9" w14:textId="1EEDA9D1" w:rsidR="008600A9" w:rsidRPr="00062875" w:rsidRDefault="00062875" w:rsidP="008600A9">
      <w:pPr>
        <w:spacing w:line="360" w:lineRule="auto"/>
        <w:ind w:firstLineChars="200" w:firstLine="482"/>
        <w:rPr>
          <w:rFonts w:asciiTheme="majorEastAsia" w:eastAsiaTheme="majorEastAsia" w:hAnsiTheme="majorEastAsia"/>
          <w:b/>
          <w:bCs/>
          <w:color w:val="222222"/>
          <w:sz w:val="24"/>
          <w:szCs w:val="24"/>
        </w:rPr>
      </w:pPr>
      <w:r w:rsidRPr="00062875">
        <w:rPr>
          <w:rFonts w:asciiTheme="majorEastAsia" w:eastAsiaTheme="majorEastAsia" w:hAnsiTheme="majorEastAsia"/>
          <w:b/>
          <w:bCs/>
          <w:color w:val="222222"/>
          <w:sz w:val="24"/>
          <w:szCs w:val="24"/>
        </w:rPr>
        <w:lastRenderedPageBreak/>
        <w:t>4</w:t>
      </w:r>
      <w:r w:rsidR="008600A9" w:rsidRPr="00062875">
        <w:rPr>
          <w:rFonts w:asciiTheme="majorEastAsia" w:eastAsiaTheme="majorEastAsia" w:hAnsiTheme="majorEastAsia" w:hint="eastAsia"/>
          <w:b/>
          <w:bCs/>
          <w:color w:val="222222"/>
          <w:sz w:val="24"/>
          <w:szCs w:val="24"/>
        </w:rPr>
        <w:t>、汇款信息</w:t>
      </w:r>
    </w:p>
    <w:p w14:paraId="36D6B54B" w14:textId="3C44F05F" w:rsidR="008600A9" w:rsidRPr="008600A9" w:rsidRDefault="008600A9" w:rsidP="008600A9">
      <w:pPr>
        <w:spacing w:line="360" w:lineRule="auto"/>
        <w:ind w:firstLineChars="200" w:firstLine="480"/>
        <w:rPr>
          <w:rFonts w:asciiTheme="majorEastAsia" w:eastAsiaTheme="majorEastAsia" w:hAnsiTheme="majorEastAsia"/>
          <w:color w:val="222222"/>
          <w:sz w:val="24"/>
          <w:szCs w:val="24"/>
        </w:rPr>
      </w:pPr>
      <w:r w:rsidRPr="008600A9">
        <w:rPr>
          <w:rFonts w:asciiTheme="majorEastAsia" w:eastAsiaTheme="majorEastAsia" w:hAnsiTheme="majorEastAsia" w:hint="eastAsia"/>
          <w:color w:val="222222"/>
          <w:sz w:val="24"/>
          <w:szCs w:val="24"/>
        </w:rPr>
        <w:t>收款单位：中国食品发酵工业研究院有限公司</w:t>
      </w:r>
    </w:p>
    <w:p w14:paraId="42A83836" w14:textId="77777777" w:rsidR="008600A9" w:rsidRDefault="008600A9" w:rsidP="008600A9">
      <w:pPr>
        <w:spacing w:line="360" w:lineRule="auto"/>
        <w:ind w:firstLineChars="200" w:firstLine="480"/>
        <w:rPr>
          <w:rFonts w:asciiTheme="majorEastAsia" w:eastAsiaTheme="majorEastAsia" w:hAnsiTheme="majorEastAsia"/>
          <w:color w:val="222222"/>
          <w:sz w:val="24"/>
          <w:szCs w:val="24"/>
        </w:rPr>
      </w:pPr>
      <w:r w:rsidRPr="008600A9">
        <w:rPr>
          <w:rFonts w:asciiTheme="majorEastAsia" w:eastAsiaTheme="majorEastAsia" w:hAnsiTheme="majorEastAsia" w:hint="eastAsia"/>
          <w:color w:val="222222"/>
          <w:sz w:val="24"/>
          <w:szCs w:val="24"/>
        </w:rPr>
        <w:t>开户银行：中国农业银行股份有限公司北京展览中心支行</w:t>
      </w:r>
    </w:p>
    <w:p w14:paraId="0718DCB2" w14:textId="1CCD216A" w:rsidR="008600A9" w:rsidRDefault="008600A9" w:rsidP="008600A9">
      <w:pPr>
        <w:spacing w:line="360" w:lineRule="auto"/>
        <w:ind w:firstLineChars="200" w:firstLine="480"/>
        <w:rPr>
          <w:rFonts w:asciiTheme="majorEastAsia" w:eastAsiaTheme="majorEastAsia" w:hAnsiTheme="majorEastAsia"/>
          <w:color w:val="222222"/>
          <w:sz w:val="24"/>
          <w:szCs w:val="24"/>
        </w:rPr>
      </w:pPr>
      <w:r w:rsidRPr="008600A9">
        <w:rPr>
          <w:rFonts w:asciiTheme="majorEastAsia" w:eastAsiaTheme="majorEastAsia" w:hAnsiTheme="majorEastAsia" w:hint="eastAsia"/>
          <w:color w:val="222222"/>
          <w:sz w:val="24"/>
          <w:szCs w:val="24"/>
        </w:rPr>
        <w:t xml:space="preserve">账号：11044301040001596   </w:t>
      </w:r>
    </w:p>
    <w:p w14:paraId="580D6344" w14:textId="120DAFF8" w:rsidR="0034458B" w:rsidRDefault="0034458B" w:rsidP="008600A9">
      <w:pPr>
        <w:spacing w:line="360" w:lineRule="auto"/>
        <w:ind w:left="482" w:rightChars="337" w:right="708" w:hangingChars="200" w:hanging="482"/>
        <w:jc w:val="left"/>
        <w:rPr>
          <w:rFonts w:asciiTheme="majorEastAsia" w:eastAsiaTheme="majorEastAsia" w:hAnsiTheme="majorEastAsia"/>
          <w:b/>
          <w:bCs/>
          <w:color w:val="222222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bCs/>
          <w:color w:val="222222"/>
          <w:sz w:val="24"/>
          <w:szCs w:val="24"/>
        </w:rPr>
        <w:t>六</w:t>
      </w:r>
      <w:r w:rsidRPr="00897AA7">
        <w:rPr>
          <w:rFonts w:asciiTheme="majorEastAsia" w:eastAsiaTheme="majorEastAsia" w:hAnsiTheme="majorEastAsia" w:hint="eastAsia"/>
          <w:b/>
          <w:bCs/>
          <w:color w:val="222222"/>
          <w:sz w:val="24"/>
          <w:szCs w:val="24"/>
        </w:rPr>
        <w:t>、</w:t>
      </w:r>
      <w:r>
        <w:rPr>
          <w:rFonts w:asciiTheme="majorEastAsia" w:eastAsiaTheme="majorEastAsia" w:hAnsiTheme="majorEastAsia" w:hint="eastAsia"/>
          <w:b/>
          <w:bCs/>
          <w:color w:val="222222"/>
          <w:sz w:val="24"/>
          <w:szCs w:val="24"/>
        </w:rPr>
        <w:t>联系方式和报名</w:t>
      </w:r>
    </w:p>
    <w:p w14:paraId="2AB4BD93" w14:textId="1794C80C" w:rsidR="00D31917" w:rsidRPr="00FA3FB1" w:rsidRDefault="00D31917" w:rsidP="00FA3FB1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FA3FB1">
        <w:rPr>
          <w:rFonts w:ascii="宋体" w:eastAsia="宋体" w:hAnsi="宋体" w:hint="eastAsia"/>
          <w:sz w:val="24"/>
          <w:szCs w:val="24"/>
        </w:rPr>
        <w:t xml:space="preserve">演讲/论文联系人：栾春光13581945736 </w:t>
      </w:r>
    </w:p>
    <w:p w14:paraId="72D98345" w14:textId="68D3F62E" w:rsidR="00D31917" w:rsidRPr="00FA3FB1" w:rsidRDefault="00D31917" w:rsidP="00FA3FB1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FA3FB1">
        <w:rPr>
          <w:rFonts w:ascii="宋体" w:eastAsia="宋体" w:hAnsi="宋体" w:hint="eastAsia"/>
          <w:sz w:val="24"/>
          <w:szCs w:val="24"/>
        </w:rPr>
        <w:t>合作/赞助联系人：</w:t>
      </w:r>
      <w:proofErr w:type="gramStart"/>
      <w:r w:rsidRPr="00FA3FB1">
        <w:rPr>
          <w:rFonts w:ascii="宋体" w:eastAsia="宋体" w:hAnsi="宋体" w:hint="eastAsia"/>
          <w:sz w:val="24"/>
          <w:szCs w:val="24"/>
        </w:rPr>
        <w:t>张凤杰</w:t>
      </w:r>
      <w:proofErr w:type="gramEnd"/>
      <w:r w:rsidRPr="00FA3FB1">
        <w:rPr>
          <w:rFonts w:ascii="宋体" w:eastAsia="宋体" w:hAnsi="宋体" w:hint="eastAsia"/>
          <w:sz w:val="24"/>
          <w:szCs w:val="24"/>
        </w:rPr>
        <w:t>15201465479</w:t>
      </w:r>
    </w:p>
    <w:p w14:paraId="1D8DEA3A" w14:textId="21B57CD6" w:rsidR="00D31917" w:rsidRPr="00FA3FB1" w:rsidRDefault="00D31917" w:rsidP="00FA3FB1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FA3FB1">
        <w:rPr>
          <w:rFonts w:ascii="宋体" w:eastAsia="宋体" w:hAnsi="宋体" w:hint="eastAsia"/>
          <w:sz w:val="24"/>
          <w:szCs w:val="24"/>
        </w:rPr>
        <w:t>产品大赛联系人： 姚逸萍18513516388</w:t>
      </w:r>
    </w:p>
    <w:p w14:paraId="685F65CB" w14:textId="35A20549" w:rsidR="00D31917" w:rsidRPr="00FA3FB1" w:rsidRDefault="00D31917" w:rsidP="00FA3FB1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FA3FB1">
        <w:rPr>
          <w:rFonts w:ascii="宋体" w:eastAsia="宋体" w:hAnsi="宋体" w:hint="eastAsia"/>
          <w:sz w:val="24"/>
          <w:szCs w:val="24"/>
        </w:rPr>
        <w:t>会议注册联系人</w:t>
      </w:r>
      <w:r w:rsidR="00062875">
        <w:rPr>
          <w:rFonts w:ascii="宋体" w:eastAsia="宋体" w:hAnsi="宋体" w:hint="eastAsia"/>
          <w:sz w:val="24"/>
          <w:szCs w:val="24"/>
        </w:rPr>
        <w:t>（发酵院）</w:t>
      </w:r>
      <w:r w:rsidRPr="00FA3FB1">
        <w:rPr>
          <w:rFonts w:ascii="宋体" w:eastAsia="宋体" w:hAnsi="宋体" w:hint="eastAsia"/>
          <w:sz w:val="24"/>
          <w:szCs w:val="24"/>
        </w:rPr>
        <w:t>： 姜欣13701187373</w:t>
      </w:r>
    </w:p>
    <w:p w14:paraId="165831A0" w14:textId="3FE05BFB" w:rsidR="00D31917" w:rsidRPr="00FA3FB1" w:rsidRDefault="00D31917" w:rsidP="00FA3FB1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FA3FB1">
        <w:rPr>
          <w:rFonts w:ascii="宋体" w:eastAsia="宋体" w:hAnsi="宋体" w:hint="eastAsia"/>
          <w:sz w:val="24"/>
          <w:szCs w:val="24"/>
        </w:rPr>
        <w:t>会议注册联系人</w:t>
      </w:r>
      <w:r w:rsidR="00062875">
        <w:rPr>
          <w:rFonts w:ascii="宋体" w:eastAsia="宋体" w:hAnsi="宋体" w:hint="eastAsia"/>
          <w:sz w:val="24"/>
          <w:szCs w:val="24"/>
        </w:rPr>
        <w:t>（发酵院）</w:t>
      </w:r>
      <w:r w:rsidRPr="00FA3FB1">
        <w:rPr>
          <w:rFonts w:ascii="宋体" w:eastAsia="宋体" w:hAnsi="宋体" w:hint="eastAsia"/>
          <w:sz w:val="24"/>
          <w:szCs w:val="24"/>
        </w:rPr>
        <w:t>： 冯婧</w:t>
      </w:r>
      <w:r w:rsidRPr="00FA3FB1">
        <w:rPr>
          <w:rFonts w:ascii="宋体" w:eastAsia="宋体" w:hAnsi="宋体"/>
          <w:sz w:val="24"/>
          <w:szCs w:val="24"/>
        </w:rPr>
        <w:t>13683258839</w:t>
      </w:r>
    </w:p>
    <w:p w14:paraId="4DD68A20" w14:textId="2F0FF7E3" w:rsidR="00FA3FB1" w:rsidRDefault="00062875" w:rsidP="00062875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FA3FB1">
        <w:rPr>
          <w:rFonts w:ascii="宋体" w:eastAsia="宋体" w:hAnsi="宋体" w:hint="eastAsia"/>
          <w:sz w:val="24"/>
          <w:szCs w:val="24"/>
        </w:rPr>
        <w:t>会议注册联系人</w:t>
      </w:r>
      <w:r>
        <w:rPr>
          <w:rFonts w:ascii="宋体" w:eastAsia="宋体" w:hAnsi="宋体" w:hint="eastAsia"/>
          <w:sz w:val="24"/>
          <w:szCs w:val="24"/>
        </w:rPr>
        <w:t>（</w:t>
      </w:r>
      <w:r w:rsidRPr="00062875">
        <w:rPr>
          <w:rFonts w:ascii="宋体" w:eastAsia="宋体" w:hAnsi="宋体" w:hint="eastAsia"/>
          <w:sz w:val="24"/>
          <w:szCs w:val="24"/>
        </w:rPr>
        <w:t>大连工业大学</w:t>
      </w:r>
      <w:r>
        <w:rPr>
          <w:rFonts w:ascii="宋体" w:eastAsia="宋体" w:hAnsi="宋体" w:hint="eastAsia"/>
          <w:sz w:val="24"/>
          <w:szCs w:val="24"/>
        </w:rPr>
        <w:t>）：</w:t>
      </w:r>
      <w:r w:rsidRPr="00062875">
        <w:rPr>
          <w:rFonts w:ascii="宋体" w:eastAsia="宋体" w:hAnsi="宋体" w:hint="eastAsia"/>
          <w:sz w:val="24"/>
          <w:szCs w:val="24"/>
        </w:rPr>
        <w:t>李明峰</w:t>
      </w:r>
      <w:r w:rsidRPr="00062875">
        <w:rPr>
          <w:rFonts w:ascii="宋体" w:eastAsia="宋体" w:hAnsi="宋体"/>
          <w:sz w:val="24"/>
          <w:szCs w:val="24"/>
        </w:rPr>
        <w:t>13842646640</w:t>
      </w:r>
    </w:p>
    <w:p w14:paraId="70A19795" w14:textId="5B92DF18" w:rsidR="00F04F5A" w:rsidRPr="00FA3FB1" w:rsidRDefault="0034458B" w:rsidP="00FA3FB1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proofErr w:type="gramStart"/>
      <w:r w:rsidRPr="00FA3FB1">
        <w:rPr>
          <w:rFonts w:ascii="宋体" w:eastAsia="宋体" w:hAnsi="宋体" w:hint="eastAsia"/>
          <w:sz w:val="24"/>
          <w:szCs w:val="24"/>
        </w:rPr>
        <w:t>官网邮箱</w:t>
      </w:r>
      <w:proofErr w:type="gramEnd"/>
      <w:r w:rsidRPr="00FA3FB1">
        <w:rPr>
          <w:rFonts w:ascii="宋体" w:eastAsia="宋体" w:hAnsi="宋体" w:hint="eastAsia"/>
          <w:sz w:val="24"/>
          <w:szCs w:val="24"/>
        </w:rPr>
        <w:t>：internationaltffc@163.com</w:t>
      </w:r>
    </w:p>
    <w:p w14:paraId="32B26743" w14:textId="2E29E4C5" w:rsidR="0020508F" w:rsidRDefault="00790A94" w:rsidP="008E6513">
      <w:pPr>
        <w:snapToGrid w:val="0"/>
        <w:spacing w:beforeLines="50" w:before="156" w:line="360" w:lineRule="auto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790A94">
        <w:rPr>
          <w:rFonts w:asciiTheme="majorEastAsia" w:eastAsiaTheme="majorEastAsia" w:hAnsiTheme="majorEastAsia"/>
          <w:noProof/>
          <w:color w:val="222222"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524768E3" wp14:editId="6EA197AD">
            <wp:simplePos x="0" y="0"/>
            <wp:positionH relativeFrom="column">
              <wp:posOffset>4100537</wp:posOffset>
            </wp:positionH>
            <wp:positionV relativeFrom="paragraph">
              <wp:posOffset>1564982</wp:posOffset>
            </wp:positionV>
            <wp:extent cx="1457526" cy="1457526"/>
            <wp:effectExtent l="0" t="0" r="9525" b="9525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526" cy="1457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1C85">
        <w:rPr>
          <w:rFonts w:asciiTheme="majorEastAsia" w:eastAsiaTheme="majorEastAsia" w:hAnsiTheme="majorEastAsia"/>
          <w:noProof/>
          <w:sz w:val="24"/>
          <w:szCs w:val="24"/>
        </w:rPr>
        <w:drawing>
          <wp:inline distT="0" distB="0" distL="0" distR="0" wp14:anchorId="175F05FE" wp14:editId="3548C716">
            <wp:extent cx="1688123" cy="1736480"/>
            <wp:effectExtent l="0" t="0" r="762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55" t="6796" r="9489"/>
                    <a:stretch/>
                  </pic:blipFill>
                  <pic:spPr bwMode="auto">
                    <a:xfrm>
                      <a:off x="0" y="0"/>
                      <a:ext cx="1711519" cy="1760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1F5470E" w14:textId="20D16B6F" w:rsidR="00FA3FB1" w:rsidRDefault="004177BB" w:rsidP="00782CB7">
      <w:pPr>
        <w:spacing w:line="360" w:lineRule="auto"/>
        <w:ind w:firstLineChars="350" w:firstLine="840"/>
        <w:jc w:val="right"/>
        <w:rPr>
          <w:rFonts w:asciiTheme="majorEastAsia" w:eastAsiaTheme="majorEastAsia" w:hAnsiTheme="majorEastAsia"/>
          <w:sz w:val="24"/>
          <w:szCs w:val="24"/>
        </w:rPr>
      </w:pPr>
      <w:r w:rsidRPr="00897AA7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897AA7">
        <w:rPr>
          <w:rFonts w:asciiTheme="majorEastAsia" w:eastAsiaTheme="majorEastAsia" w:hAnsiTheme="majorEastAsia"/>
          <w:sz w:val="24"/>
          <w:szCs w:val="24"/>
        </w:rPr>
        <w:t xml:space="preserve"> </w:t>
      </w:r>
      <w:r w:rsidR="00ED5EFC" w:rsidRPr="00897AA7">
        <w:rPr>
          <w:rFonts w:asciiTheme="majorEastAsia" w:eastAsiaTheme="majorEastAsia" w:hAnsiTheme="majorEastAsia"/>
          <w:sz w:val="24"/>
          <w:szCs w:val="24"/>
        </w:rPr>
        <w:t xml:space="preserve">         </w:t>
      </w:r>
    </w:p>
    <w:p w14:paraId="21F65583" w14:textId="7F84758C" w:rsidR="0008696E" w:rsidRPr="00897AA7" w:rsidRDefault="00FA3FB1" w:rsidP="00782CB7">
      <w:pPr>
        <w:spacing w:line="360" w:lineRule="auto"/>
        <w:ind w:firstLineChars="350" w:firstLine="840"/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国际</w:t>
      </w:r>
      <w:r w:rsidR="00ED5EFC" w:rsidRPr="00897AA7">
        <w:rPr>
          <w:rFonts w:asciiTheme="majorEastAsia" w:eastAsiaTheme="majorEastAsia" w:hAnsiTheme="majorEastAsia" w:hint="eastAsia"/>
          <w:sz w:val="24"/>
          <w:szCs w:val="24"/>
        </w:rPr>
        <w:t>传统发酵食品产业</w:t>
      </w:r>
      <w:r>
        <w:rPr>
          <w:rFonts w:asciiTheme="majorEastAsia" w:eastAsiaTheme="majorEastAsia" w:hAnsiTheme="majorEastAsia" w:hint="eastAsia"/>
          <w:sz w:val="24"/>
          <w:szCs w:val="24"/>
        </w:rPr>
        <w:t>发展</w:t>
      </w:r>
      <w:r w:rsidR="00D02143">
        <w:rPr>
          <w:rFonts w:asciiTheme="majorEastAsia" w:eastAsiaTheme="majorEastAsia" w:hAnsiTheme="majorEastAsia" w:hint="eastAsia"/>
          <w:sz w:val="24"/>
          <w:szCs w:val="24"/>
        </w:rPr>
        <w:t>大会</w:t>
      </w:r>
      <w:r w:rsidR="0001540B" w:rsidRPr="00897AA7">
        <w:rPr>
          <w:rFonts w:asciiTheme="majorEastAsia" w:eastAsiaTheme="majorEastAsia" w:hAnsiTheme="majorEastAsia" w:hint="eastAsia"/>
          <w:sz w:val="24"/>
          <w:szCs w:val="24"/>
        </w:rPr>
        <w:t>组委会</w:t>
      </w:r>
    </w:p>
    <w:p w14:paraId="40F83C78" w14:textId="650CF452" w:rsidR="00062875" w:rsidRDefault="0008696E" w:rsidP="00062875">
      <w:pPr>
        <w:spacing w:line="360" w:lineRule="auto"/>
        <w:ind w:firstLineChars="250" w:firstLine="600"/>
        <w:jc w:val="right"/>
        <w:rPr>
          <w:rFonts w:asciiTheme="majorEastAsia" w:eastAsiaTheme="majorEastAsia" w:hAnsiTheme="majorEastAsia"/>
          <w:sz w:val="24"/>
          <w:szCs w:val="24"/>
        </w:rPr>
      </w:pPr>
      <w:r w:rsidRPr="00897AA7">
        <w:rPr>
          <w:rFonts w:asciiTheme="majorEastAsia" w:eastAsiaTheme="majorEastAsia" w:hAnsiTheme="majorEastAsia" w:hint="eastAsia"/>
          <w:sz w:val="24"/>
          <w:szCs w:val="24"/>
        </w:rPr>
        <w:t xml:space="preserve">                   </w:t>
      </w:r>
      <w:r w:rsidR="00285540" w:rsidRPr="00897AA7">
        <w:rPr>
          <w:rFonts w:asciiTheme="majorEastAsia" w:eastAsiaTheme="majorEastAsia" w:hAnsiTheme="majorEastAsia" w:hint="eastAsia"/>
          <w:sz w:val="24"/>
          <w:szCs w:val="24"/>
        </w:rPr>
        <w:t xml:space="preserve">  </w:t>
      </w:r>
      <w:r w:rsidR="00CA5D02" w:rsidRPr="00897AA7">
        <w:rPr>
          <w:rFonts w:asciiTheme="majorEastAsia" w:eastAsiaTheme="majorEastAsia" w:hAnsiTheme="majorEastAsia" w:hint="eastAsia"/>
          <w:sz w:val="24"/>
          <w:szCs w:val="24"/>
        </w:rPr>
        <w:t xml:space="preserve">    </w:t>
      </w:r>
      <w:r w:rsidR="004177BB" w:rsidRPr="00897AA7">
        <w:rPr>
          <w:rFonts w:asciiTheme="majorEastAsia" w:eastAsiaTheme="majorEastAsia" w:hAnsiTheme="majorEastAsia"/>
          <w:sz w:val="24"/>
          <w:szCs w:val="24"/>
        </w:rPr>
        <w:t xml:space="preserve">                          </w:t>
      </w:r>
      <w:r w:rsidR="00F741F9" w:rsidRPr="00897AA7">
        <w:rPr>
          <w:rFonts w:asciiTheme="majorEastAsia" w:eastAsiaTheme="majorEastAsia" w:hAnsiTheme="majorEastAsia"/>
          <w:sz w:val="24"/>
          <w:szCs w:val="24"/>
        </w:rPr>
        <w:t xml:space="preserve"> </w:t>
      </w:r>
      <w:r w:rsidR="00285540" w:rsidRPr="00897AA7">
        <w:rPr>
          <w:rFonts w:asciiTheme="majorEastAsia" w:eastAsiaTheme="majorEastAsia" w:hAnsiTheme="majorEastAsia" w:hint="eastAsia"/>
          <w:sz w:val="24"/>
          <w:szCs w:val="24"/>
        </w:rPr>
        <w:t>20</w:t>
      </w:r>
      <w:r w:rsidR="006772DE" w:rsidRPr="00897AA7">
        <w:rPr>
          <w:rFonts w:asciiTheme="majorEastAsia" w:eastAsiaTheme="majorEastAsia" w:hAnsiTheme="majorEastAsia" w:hint="eastAsia"/>
          <w:sz w:val="24"/>
          <w:szCs w:val="24"/>
        </w:rPr>
        <w:t>2</w:t>
      </w:r>
      <w:r w:rsidR="007F147A">
        <w:rPr>
          <w:rFonts w:asciiTheme="majorEastAsia" w:eastAsiaTheme="majorEastAsia" w:hAnsiTheme="majorEastAsia"/>
          <w:sz w:val="24"/>
          <w:szCs w:val="24"/>
        </w:rPr>
        <w:t>1</w:t>
      </w:r>
      <w:r w:rsidR="00D07CBE" w:rsidRPr="00897AA7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D31917">
        <w:rPr>
          <w:rFonts w:asciiTheme="majorEastAsia" w:eastAsiaTheme="majorEastAsia" w:hAnsiTheme="majorEastAsia"/>
          <w:sz w:val="24"/>
          <w:szCs w:val="24"/>
        </w:rPr>
        <w:t>4</w:t>
      </w:r>
      <w:r w:rsidR="00D07CBE" w:rsidRPr="00897AA7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D31917">
        <w:rPr>
          <w:rFonts w:asciiTheme="majorEastAsia" w:eastAsiaTheme="majorEastAsia" w:hAnsiTheme="majorEastAsia"/>
          <w:sz w:val="24"/>
          <w:szCs w:val="24"/>
        </w:rPr>
        <w:t>6</w:t>
      </w:r>
      <w:r w:rsidRPr="00897AA7">
        <w:rPr>
          <w:rFonts w:asciiTheme="majorEastAsia" w:eastAsiaTheme="majorEastAsia" w:hAnsiTheme="majorEastAsia" w:hint="eastAsia"/>
          <w:sz w:val="24"/>
          <w:szCs w:val="24"/>
        </w:rPr>
        <w:t>日</w:t>
      </w:r>
      <w:r w:rsidR="007C1D18" w:rsidRPr="00897AA7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062875">
        <w:rPr>
          <w:rFonts w:asciiTheme="majorEastAsia" w:eastAsiaTheme="majorEastAsia" w:hAnsiTheme="majorEastAsia"/>
          <w:sz w:val="24"/>
          <w:szCs w:val="24"/>
        </w:rPr>
        <w:br w:type="page"/>
      </w:r>
    </w:p>
    <w:p w14:paraId="1CEDB166" w14:textId="77777777" w:rsidR="00AE518D" w:rsidRDefault="00AE518D" w:rsidP="00062875">
      <w:pPr>
        <w:sectPr w:rsidR="00AE518D" w:rsidSect="00AB69A6">
          <w:pgSz w:w="11906" w:h="16838"/>
          <w:pgMar w:top="1588" w:right="1440" w:bottom="1418" w:left="1440" w:header="851" w:footer="992" w:gutter="0"/>
          <w:cols w:space="425"/>
          <w:docGrid w:type="lines" w:linePitch="312"/>
        </w:sectPr>
      </w:pPr>
    </w:p>
    <w:p w14:paraId="0E349227" w14:textId="03E25544" w:rsidR="00062875" w:rsidRPr="001A3A6E" w:rsidRDefault="00062875" w:rsidP="00062875">
      <w:r w:rsidRPr="001A3A6E">
        <w:rPr>
          <w:rFonts w:hint="eastAsia"/>
        </w:rPr>
        <w:lastRenderedPageBreak/>
        <w:t>附：</w:t>
      </w:r>
      <w:r w:rsidRPr="001A3A6E">
        <w:rPr>
          <w:rFonts w:hint="eastAsia"/>
        </w:rPr>
        <w:t xml:space="preserve"> </w:t>
      </w:r>
      <w:r w:rsidRPr="001A3A6E">
        <w:rPr>
          <w:rFonts w:hint="eastAsia"/>
        </w:rPr>
        <w:t>参会人员回执表</w:t>
      </w:r>
    </w:p>
    <w:p w14:paraId="11D78B62" w14:textId="77777777" w:rsidR="00062875" w:rsidRPr="001A3A6E" w:rsidRDefault="00062875" w:rsidP="00062875">
      <w:pPr>
        <w:snapToGrid w:val="0"/>
        <w:jc w:val="center"/>
        <w:rPr>
          <w:b/>
          <w:bCs/>
          <w:sz w:val="24"/>
          <w:szCs w:val="24"/>
        </w:rPr>
      </w:pPr>
      <w:r w:rsidRPr="001A3A6E">
        <w:rPr>
          <w:rFonts w:hint="eastAsia"/>
          <w:b/>
          <w:bCs/>
          <w:sz w:val="24"/>
          <w:szCs w:val="24"/>
        </w:rPr>
        <w:t>202</w:t>
      </w:r>
      <w:r>
        <w:rPr>
          <w:b/>
          <w:bCs/>
          <w:sz w:val="24"/>
          <w:szCs w:val="24"/>
        </w:rPr>
        <w:t>1</w:t>
      </w:r>
      <w:r>
        <w:rPr>
          <w:rFonts w:hint="eastAsia"/>
          <w:b/>
          <w:bCs/>
          <w:sz w:val="24"/>
          <w:szCs w:val="24"/>
        </w:rPr>
        <w:t>国际</w:t>
      </w:r>
      <w:r w:rsidRPr="001A3A6E">
        <w:rPr>
          <w:rFonts w:hint="eastAsia"/>
          <w:b/>
          <w:bCs/>
          <w:sz w:val="24"/>
          <w:szCs w:val="24"/>
        </w:rPr>
        <w:t>传统发酵食品产业</w:t>
      </w:r>
      <w:r>
        <w:rPr>
          <w:rFonts w:hint="eastAsia"/>
          <w:b/>
          <w:bCs/>
          <w:sz w:val="24"/>
          <w:szCs w:val="24"/>
        </w:rPr>
        <w:t>发展大会</w:t>
      </w:r>
      <w:r w:rsidRPr="001A3A6E">
        <w:rPr>
          <w:rFonts w:hint="eastAsia"/>
          <w:b/>
          <w:bCs/>
          <w:sz w:val="24"/>
          <w:szCs w:val="24"/>
        </w:rPr>
        <w:t>回执表</w:t>
      </w:r>
    </w:p>
    <w:p w14:paraId="150ADE55" w14:textId="77777777" w:rsidR="00062875" w:rsidRPr="001A3A6E" w:rsidRDefault="00062875" w:rsidP="00062875"/>
    <w:tbl>
      <w:tblPr>
        <w:tblW w:w="13650" w:type="dxa"/>
        <w:jc w:val="center"/>
        <w:tblLayout w:type="fixed"/>
        <w:tblLook w:val="04A0" w:firstRow="1" w:lastRow="0" w:firstColumn="1" w:lastColumn="0" w:noHBand="0" w:noVBand="1"/>
      </w:tblPr>
      <w:tblGrid>
        <w:gridCol w:w="1413"/>
        <w:gridCol w:w="850"/>
        <w:gridCol w:w="1276"/>
        <w:gridCol w:w="992"/>
        <w:gridCol w:w="426"/>
        <w:gridCol w:w="567"/>
        <w:gridCol w:w="2268"/>
        <w:gridCol w:w="477"/>
        <w:gridCol w:w="1118"/>
        <w:gridCol w:w="1120"/>
        <w:gridCol w:w="403"/>
        <w:gridCol w:w="716"/>
        <w:gridCol w:w="2024"/>
      </w:tblGrid>
      <w:tr w:rsidR="00062875" w:rsidRPr="00062875" w14:paraId="701A9FF0" w14:textId="77777777" w:rsidTr="00AE518D">
        <w:trPr>
          <w:trHeight w:val="356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003167" w14:textId="77777777" w:rsidR="00062875" w:rsidRPr="00062875" w:rsidRDefault="00062875" w:rsidP="002B4467">
            <w:pPr>
              <w:jc w:val="center"/>
              <w:rPr>
                <w:rFonts w:asciiTheme="minorEastAsia" w:hAnsiTheme="minorEastAsia"/>
              </w:rPr>
            </w:pPr>
            <w:r w:rsidRPr="00062875">
              <w:rPr>
                <w:rFonts w:asciiTheme="minorEastAsia" w:hAnsiTheme="minorEastAsia" w:hint="eastAsia"/>
              </w:rPr>
              <w:t>单位名称</w:t>
            </w:r>
          </w:p>
        </w:tc>
        <w:tc>
          <w:tcPr>
            <w:tcW w:w="685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B74240B" w14:textId="77777777" w:rsidR="00062875" w:rsidRPr="00062875" w:rsidRDefault="00062875" w:rsidP="002B446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979BDA" w14:textId="77777777" w:rsidR="00062875" w:rsidRPr="00062875" w:rsidRDefault="00062875" w:rsidP="002B4467">
            <w:pPr>
              <w:jc w:val="center"/>
              <w:rPr>
                <w:rFonts w:asciiTheme="minorEastAsia" w:hAnsiTheme="minorEastAsia"/>
              </w:rPr>
            </w:pPr>
            <w:r w:rsidRPr="00062875">
              <w:rPr>
                <w:rFonts w:asciiTheme="minorEastAsia" w:hAnsiTheme="minorEastAsia" w:hint="eastAsia"/>
              </w:rPr>
              <w:t>地址</w:t>
            </w:r>
          </w:p>
        </w:tc>
        <w:tc>
          <w:tcPr>
            <w:tcW w:w="426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042DCBB" w14:textId="77777777" w:rsidR="00062875" w:rsidRPr="00062875" w:rsidRDefault="00062875" w:rsidP="002B4467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AE518D" w:rsidRPr="00062875" w14:paraId="59FCCF2A" w14:textId="77777777" w:rsidTr="00B45DBC">
        <w:trPr>
          <w:trHeight w:val="363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76A842" w14:textId="77777777" w:rsidR="00062875" w:rsidRPr="00062875" w:rsidRDefault="00062875" w:rsidP="002B4467">
            <w:pPr>
              <w:jc w:val="center"/>
              <w:rPr>
                <w:rFonts w:asciiTheme="minorEastAsia" w:hAnsiTheme="minorEastAsia"/>
              </w:rPr>
            </w:pPr>
            <w:r w:rsidRPr="00062875">
              <w:rPr>
                <w:rFonts w:asciiTheme="minorEastAsia" w:hAnsiTheme="minorEastAsia" w:hint="eastAsia"/>
              </w:rPr>
              <w:t>联系人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B21BF60" w14:textId="77777777" w:rsidR="00062875" w:rsidRPr="00062875" w:rsidRDefault="00062875" w:rsidP="002B446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8B77FB9" w14:textId="77777777" w:rsidR="00062875" w:rsidRPr="00062875" w:rsidRDefault="00062875" w:rsidP="002B4467">
            <w:pPr>
              <w:jc w:val="center"/>
              <w:rPr>
                <w:rFonts w:asciiTheme="minorEastAsia" w:hAnsiTheme="minorEastAsia"/>
              </w:rPr>
            </w:pPr>
            <w:proofErr w:type="gramStart"/>
            <w:r w:rsidRPr="00062875">
              <w:rPr>
                <w:rFonts w:asciiTheme="minorEastAsia" w:hAnsiTheme="minorEastAsia" w:hint="eastAsia"/>
              </w:rPr>
              <w:t>微信</w:t>
            </w:r>
            <w:proofErr w:type="gramEnd"/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2AB9860" w14:textId="77777777" w:rsidR="00062875" w:rsidRPr="00062875" w:rsidRDefault="00062875" w:rsidP="002B446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C016F3F" w14:textId="77777777" w:rsidR="00062875" w:rsidRPr="00062875" w:rsidRDefault="00062875" w:rsidP="002B4467">
            <w:pPr>
              <w:jc w:val="center"/>
              <w:rPr>
                <w:rFonts w:asciiTheme="minorEastAsia" w:hAnsiTheme="minorEastAsia"/>
              </w:rPr>
            </w:pPr>
            <w:r w:rsidRPr="00062875">
              <w:rPr>
                <w:rFonts w:asciiTheme="minorEastAsia" w:hAnsiTheme="minorEastAsia" w:hint="eastAsia"/>
              </w:rPr>
              <w:t>邮箱</w:t>
            </w:r>
          </w:p>
        </w:tc>
        <w:tc>
          <w:tcPr>
            <w:tcW w:w="271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E158B98" w14:textId="77777777" w:rsidR="00062875" w:rsidRPr="00062875" w:rsidRDefault="00062875" w:rsidP="002B446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99198A" w14:textId="77777777" w:rsidR="00062875" w:rsidRPr="00062875" w:rsidRDefault="00062875" w:rsidP="002B4467">
            <w:pPr>
              <w:jc w:val="center"/>
              <w:rPr>
                <w:rFonts w:asciiTheme="minorEastAsia" w:hAnsiTheme="minorEastAsia"/>
              </w:rPr>
            </w:pPr>
            <w:r w:rsidRPr="00062875">
              <w:rPr>
                <w:rFonts w:asciiTheme="minorEastAsia" w:hAnsiTheme="minorEastAsia" w:hint="eastAsia"/>
              </w:rPr>
              <w:t>手机</w:t>
            </w:r>
          </w:p>
        </w:tc>
        <w:tc>
          <w:tcPr>
            <w:tcW w:w="20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B759C60" w14:textId="77777777" w:rsidR="00062875" w:rsidRPr="00062875" w:rsidRDefault="00062875" w:rsidP="002B4467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AE518D" w:rsidRPr="00062875" w14:paraId="761E66A3" w14:textId="77777777" w:rsidTr="00B45DBC">
        <w:trPr>
          <w:trHeight w:val="447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A45240" w14:textId="77777777" w:rsidR="00062875" w:rsidRPr="00062875" w:rsidRDefault="00062875" w:rsidP="002B4467">
            <w:pPr>
              <w:jc w:val="center"/>
              <w:rPr>
                <w:rFonts w:asciiTheme="minorEastAsia" w:hAnsiTheme="minorEastAsia"/>
              </w:rPr>
            </w:pPr>
            <w:r w:rsidRPr="00062875">
              <w:rPr>
                <w:rFonts w:asciiTheme="minorEastAsia" w:hAnsiTheme="minorEastAsia" w:hint="eastAsia"/>
              </w:rPr>
              <w:t>参会人员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F452D8" w14:textId="77777777" w:rsidR="00062875" w:rsidRPr="00062875" w:rsidRDefault="00062875" w:rsidP="002B4467">
            <w:pPr>
              <w:jc w:val="center"/>
              <w:rPr>
                <w:rFonts w:asciiTheme="minorEastAsia" w:hAnsiTheme="minorEastAsia"/>
              </w:rPr>
            </w:pPr>
            <w:r w:rsidRPr="00062875">
              <w:rPr>
                <w:rFonts w:asciiTheme="minorEastAsia" w:hAnsiTheme="minorEastAsia" w:hint="eastAsia"/>
              </w:rPr>
              <w:t>性别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1AEA08" w14:textId="77777777" w:rsidR="00062875" w:rsidRPr="00062875" w:rsidRDefault="00062875" w:rsidP="002B4467">
            <w:pPr>
              <w:jc w:val="center"/>
              <w:rPr>
                <w:rFonts w:asciiTheme="minorEastAsia" w:hAnsiTheme="minorEastAsia"/>
              </w:rPr>
            </w:pPr>
            <w:r w:rsidRPr="00062875">
              <w:rPr>
                <w:rFonts w:asciiTheme="minorEastAsia" w:hAnsiTheme="minorEastAsia" w:hint="eastAsia"/>
              </w:rPr>
              <w:t>职务/职称</w:t>
            </w:r>
          </w:p>
        </w:tc>
        <w:tc>
          <w:tcPr>
            <w:tcW w:w="425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F910C46" w14:textId="77777777" w:rsidR="00062875" w:rsidRPr="00062875" w:rsidRDefault="00062875" w:rsidP="002B4467">
            <w:pPr>
              <w:jc w:val="center"/>
              <w:rPr>
                <w:rFonts w:asciiTheme="minorEastAsia" w:hAnsiTheme="minorEastAsia"/>
              </w:rPr>
            </w:pPr>
            <w:r w:rsidRPr="00062875">
              <w:rPr>
                <w:rFonts w:asciiTheme="minorEastAsia" w:hAnsiTheme="minorEastAsia" w:hint="eastAsia"/>
              </w:rPr>
              <w:t>会议住宿预订</w:t>
            </w:r>
          </w:p>
        </w:tc>
        <w:tc>
          <w:tcPr>
            <w:tcW w:w="383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90AB54" w14:textId="77777777" w:rsidR="00062875" w:rsidRPr="00062875" w:rsidRDefault="00062875" w:rsidP="002B4467">
            <w:pPr>
              <w:jc w:val="center"/>
              <w:rPr>
                <w:rFonts w:asciiTheme="minorEastAsia" w:hAnsiTheme="minorEastAsia"/>
              </w:rPr>
            </w:pPr>
            <w:r w:rsidRPr="00062875">
              <w:rPr>
                <w:rFonts w:asciiTheme="minorEastAsia" w:hAnsiTheme="minorEastAsia" w:hint="eastAsia"/>
              </w:rPr>
              <w:t>邮箱/E-mail</w:t>
            </w:r>
          </w:p>
        </w:tc>
        <w:tc>
          <w:tcPr>
            <w:tcW w:w="20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097D73" w14:textId="77777777" w:rsidR="00062875" w:rsidRPr="00062875" w:rsidRDefault="00062875" w:rsidP="002B4467">
            <w:pPr>
              <w:jc w:val="center"/>
              <w:rPr>
                <w:rFonts w:asciiTheme="minorEastAsia" w:hAnsiTheme="minorEastAsia"/>
              </w:rPr>
            </w:pPr>
            <w:r w:rsidRPr="00062875">
              <w:rPr>
                <w:rFonts w:asciiTheme="minorEastAsia" w:hAnsiTheme="minorEastAsia" w:hint="eastAsia"/>
              </w:rPr>
              <w:t>手 机</w:t>
            </w:r>
          </w:p>
        </w:tc>
      </w:tr>
      <w:tr w:rsidR="00AE518D" w:rsidRPr="00062875" w14:paraId="4DB7B0C9" w14:textId="77777777" w:rsidTr="00B45DBC">
        <w:trPr>
          <w:trHeight w:val="438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546E75" w14:textId="77777777" w:rsidR="00062875" w:rsidRPr="00062875" w:rsidRDefault="00062875" w:rsidP="002B4467">
            <w:pPr>
              <w:rPr>
                <w:rFonts w:asciiTheme="minorEastAsia" w:hAnsiTheme="minorEastAsi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D1E4011" w14:textId="77777777" w:rsidR="00062875" w:rsidRPr="00062875" w:rsidRDefault="00062875" w:rsidP="002B4467">
            <w:pPr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C8CA38B" w14:textId="77777777" w:rsidR="00062875" w:rsidRPr="00062875" w:rsidRDefault="00062875" w:rsidP="002B4467">
            <w:pPr>
              <w:rPr>
                <w:rFonts w:asciiTheme="minorEastAsia" w:hAnsiTheme="minorEastAsia"/>
              </w:rPr>
            </w:pPr>
          </w:p>
        </w:tc>
        <w:tc>
          <w:tcPr>
            <w:tcW w:w="425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2BCC362" w14:textId="4C3E76DF" w:rsidR="00AE518D" w:rsidRDefault="00B45DBC" w:rsidP="00B45DBC">
            <w:pPr>
              <w:rPr>
                <w:rFonts w:asciiTheme="majorEastAsia" w:eastAsiaTheme="majorEastAsia" w:hAnsiTheme="majorEastAsia"/>
                <w:color w:val="222222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222222"/>
                <w:sz w:val="20"/>
                <w:szCs w:val="20"/>
              </w:rPr>
              <w:t>○</w:t>
            </w:r>
            <w:r w:rsidR="00062875" w:rsidRPr="00062875">
              <w:rPr>
                <w:rFonts w:asciiTheme="majorEastAsia" w:eastAsiaTheme="majorEastAsia" w:hAnsiTheme="majorEastAsia" w:hint="eastAsia"/>
                <w:color w:val="222222"/>
                <w:sz w:val="20"/>
                <w:szCs w:val="20"/>
              </w:rPr>
              <w:t>东苑/西苑合住</w:t>
            </w:r>
            <w:r w:rsidR="00AE518D">
              <w:rPr>
                <w:rFonts w:asciiTheme="majorEastAsia" w:eastAsiaTheme="majorEastAsia" w:hAnsiTheme="majorEastAsia" w:hint="eastAsia"/>
                <w:color w:val="222222"/>
                <w:sz w:val="20"/>
                <w:szCs w:val="20"/>
              </w:rPr>
              <w:t xml:space="preserve"> </w:t>
            </w:r>
            <w:r w:rsidR="00AE518D">
              <w:rPr>
                <w:rFonts w:asciiTheme="majorEastAsia" w:eastAsiaTheme="majorEastAsia" w:hAnsiTheme="majorEastAsia"/>
                <w:color w:val="222222"/>
                <w:sz w:val="20"/>
                <w:szCs w:val="20"/>
              </w:rPr>
              <w:t xml:space="preserve">     </w:t>
            </w:r>
            <w:r>
              <w:rPr>
                <w:rFonts w:asciiTheme="majorEastAsia" w:eastAsiaTheme="majorEastAsia" w:hAnsiTheme="majorEastAsia" w:hint="eastAsia"/>
                <w:color w:val="222222"/>
                <w:sz w:val="20"/>
                <w:szCs w:val="20"/>
              </w:rPr>
              <w:t>○</w:t>
            </w:r>
            <w:r w:rsidR="00AE518D" w:rsidRPr="00062875">
              <w:rPr>
                <w:rFonts w:asciiTheme="majorEastAsia" w:eastAsiaTheme="majorEastAsia" w:hAnsiTheme="majorEastAsia" w:hint="eastAsia"/>
                <w:color w:val="222222"/>
                <w:sz w:val="20"/>
                <w:szCs w:val="20"/>
              </w:rPr>
              <w:t>东苑/西苑</w:t>
            </w:r>
            <w:r w:rsidR="00AE518D">
              <w:rPr>
                <w:rFonts w:asciiTheme="majorEastAsia" w:eastAsiaTheme="majorEastAsia" w:hAnsiTheme="majorEastAsia" w:hint="eastAsia"/>
                <w:color w:val="222222"/>
                <w:sz w:val="20"/>
                <w:szCs w:val="20"/>
              </w:rPr>
              <w:t>单住</w:t>
            </w:r>
          </w:p>
          <w:p w14:paraId="5C9D388F" w14:textId="65D48E22" w:rsidR="00B45DBC" w:rsidRDefault="00B45DBC" w:rsidP="00B45DBC">
            <w:pPr>
              <w:rPr>
                <w:rFonts w:asciiTheme="majorEastAsia" w:eastAsiaTheme="majorEastAsia" w:hAnsiTheme="majorEastAsia"/>
                <w:color w:val="222222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222222"/>
                <w:sz w:val="20"/>
                <w:szCs w:val="20"/>
              </w:rPr>
              <w:t>○</w:t>
            </w:r>
            <w:proofErr w:type="gramStart"/>
            <w:r w:rsidRPr="00062875">
              <w:rPr>
                <w:rFonts w:asciiTheme="majorEastAsia" w:eastAsiaTheme="majorEastAsia" w:hAnsiTheme="majorEastAsia" w:hint="eastAsia"/>
                <w:color w:val="222222"/>
                <w:sz w:val="20"/>
                <w:szCs w:val="20"/>
              </w:rPr>
              <w:t>芙蓉楼</w:t>
            </w:r>
            <w:proofErr w:type="gramEnd"/>
            <w:r w:rsidRPr="00062875">
              <w:rPr>
                <w:rFonts w:asciiTheme="majorEastAsia" w:eastAsiaTheme="majorEastAsia" w:hAnsiTheme="majorEastAsia" w:hint="eastAsia"/>
                <w:color w:val="222222"/>
                <w:sz w:val="20"/>
                <w:szCs w:val="20"/>
              </w:rPr>
              <w:t>合住</w:t>
            </w:r>
            <w:r>
              <w:rPr>
                <w:rFonts w:asciiTheme="majorEastAsia" w:eastAsiaTheme="majorEastAsia" w:hAnsiTheme="majorEastAsia" w:hint="eastAsia"/>
                <w:color w:val="222222"/>
                <w:sz w:val="20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/>
                <w:color w:val="222222"/>
                <w:sz w:val="20"/>
                <w:szCs w:val="20"/>
              </w:rPr>
              <w:t xml:space="preserve">        </w:t>
            </w:r>
            <w:r>
              <w:rPr>
                <w:rFonts w:asciiTheme="majorEastAsia" w:eastAsiaTheme="majorEastAsia" w:hAnsiTheme="majorEastAsia" w:hint="eastAsia"/>
                <w:color w:val="222222"/>
                <w:sz w:val="20"/>
                <w:szCs w:val="20"/>
              </w:rPr>
              <w:t>○</w:t>
            </w:r>
            <w:proofErr w:type="gramStart"/>
            <w:r w:rsidRPr="00062875">
              <w:rPr>
                <w:rFonts w:asciiTheme="majorEastAsia" w:eastAsiaTheme="majorEastAsia" w:hAnsiTheme="majorEastAsia" w:hint="eastAsia"/>
                <w:color w:val="222222"/>
                <w:sz w:val="20"/>
                <w:szCs w:val="20"/>
              </w:rPr>
              <w:t>芙蓉楼</w:t>
            </w:r>
            <w:proofErr w:type="gramEnd"/>
            <w:r>
              <w:rPr>
                <w:rFonts w:asciiTheme="majorEastAsia" w:eastAsiaTheme="majorEastAsia" w:hAnsiTheme="majorEastAsia" w:hint="eastAsia"/>
                <w:color w:val="222222"/>
                <w:sz w:val="20"/>
                <w:szCs w:val="20"/>
              </w:rPr>
              <w:t>单住</w:t>
            </w:r>
          </w:p>
          <w:p w14:paraId="5A6ADD64" w14:textId="686D0069" w:rsidR="00062875" w:rsidRPr="00B45DBC" w:rsidRDefault="00B45DBC" w:rsidP="00B45DBC">
            <w:pPr>
              <w:rPr>
                <w:rFonts w:asciiTheme="majorEastAsia" w:eastAsiaTheme="majorEastAsia" w:hAnsiTheme="majorEastAsia"/>
                <w:color w:val="222222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222222"/>
                <w:sz w:val="20"/>
                <w:szCs w:val="20"/>
              </w:rPr>
              <w:t>○</w:t>
            </w:r>
            <w:r w:rsidR="000B6B48">
              <w:rPr>
                <w:rFonts w:asciiTheme="majorEastAsia" w:eastAsiaTheme="majorEastAsia" w:hAnsiTheme="majorEastAsia" w:hint="eastAsia"/>
                <w:color w:val="222222"/>
                <w:sz w:val="20"/>
                <w:szCs w:val="20"/>
              </w:rPr>
              <w:t>金牛</w:t>
            </w:r>
            <w:r w:rsidR="007B4D15">
              <w:rPr>
                <w:rFonts w:asciiTheme="majorEastAsia" w:eastAsiaTheme="majorEastAsia" w:hAnsiTheme="majorEastAsia" w:hint="eastAsia"/>
                <w:color w:val="222222"/>
                <w:sz w:val="20"/>
                <w:szCs w:val="20"/>
              </w:rPr>
              <w:t>新区</w:t>
            </w:r>
            <w:r w:rsidRPr="00062875">
              <w:rPr>
                <w:rFonts w:asciiTheme="majorEastAsia" w:eastAsiaTheme="majorEastAsia" w:hAnsiTheme="majorEastAsia" w:hint="eastAsia"/>
                <w:color w:val="222222"/>
                <w:sz w:val="20"/>
                <w:szCs w:val="20"/>
              </w:rPr>
              <w:t>合住</w:t>
            </w:r>
            <w:r>
              <w:rPr>
                <w:rFonts w:asciiTheme="majorEastAsia" w:eastAsiaTheme="majorEastAsia" w:hAnsiTheme="majorEastAsia" w:hint="eastAsia"/>
                <w:color w:val="222222"/>
                <w:sz w:val="20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/>
                <w:color w:val="222222"/>
                <w:sz w:val="20"/>
                <w:szCs w:val="20"/>
              </w:rPr>
              <w:t xml:space="preserve">      </w:t>
            </w:r>
            <w:r>
              <w:rPr>
                <w:rFonts w:asciiTheme="majorEastAsia" w:eastAsiaTheme="majorEastAsia" w:hAnsiTheme="majorEastAsia" w:hint="eastAsia"/>
                <w:color w:val="222222"/>
                <w:sz w:val="20"/>
                <w:szCs w:val="20"/>
              </w:rPr>
              <w:t>○</w:t>
            </w:r>
            <w:r w:rsidR="000B6B48">
              <w:rPr>
                <w:rFonts w:asciiTheme="majorEastAsia" w:eastAsiaTheme="majorEastAsia" w:hAnsiTheme="majorEastAsia" w:hint="eastAsia"/>
                <w:color w:val="222222"/>
                <w:sz w:val="20"/>
                <w:szCs w:val="20"/>
              </w:rPr>
              <w:t>金牛新区</w:t>
            </w:r>
            <w:r>
              <w:rPr>
                <w:rFonts w:asciiTheme="majorEastAsia" w:eastAsiaTheme="majorEastAsia" w:hAnsiTheme="majorEastAsia" w:hint="eastAsia"/>
                <w:color w:val="222222"/>
                <w:sz w:val="20"/>
                <w:szCs w:val="20"/>
              </w:rPr>
              <w:t>单住</w:t>
            </w:r>
          </w:p>
        </w:tc>
        <w:tc>
          <w:tcPr>
            <w:tcW w:w="383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0BC339F" w14:textId="77777777" w:rsidR="00062875" w:rsidRPr="00062875" w:rsidRDefault="00062875" w:rsidP="002B4467">
            <w:pPr>
              <w:rPr>
                <w:rFonts w:asciiTheme="minorEastAsia" w:hAnsiTheme="minorEastAsia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1542FC" w14:textId="77777777" w:rsidR="00062875" w:rsidRPr="00062875" w:rsidRDefault="00062875" w:rsidP="002B4467">
            <w:pPr>
              <w:rPr>
                <w:rFonts w:asciiTheme="minorEastAsia" w:hAnsiTheme="minorEastAsia"/>
              </w:rPr>
            </w:pPr>
          </w:p>
        </w:tc>
      </w:tr>
      <w:tr w:rsidR="00AE518D" w:rsidRPr="00062875" w14:paraId="53F92275" w14:textId="77777777" w:rsidTr="00B45DBC">
        <w:trPr>
          <w:trHeight w:val="423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5F6CC" w14:textId="77777777" w:rsidR="00062875" w:rsidRPr="00062875" w:rsidRDefault="00062875" w:rsidP="002B4467">
            <w:pPr>
              <w:rPr>
                <w:rFonts w:asciiTheme="minorEastAsia" w:hAnsiTheme="minorEastAsi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ED9B98A" w14:textId="77777777" w:rsidR="00062875" w:rsidRPr="00062875" w:rsidRDefault="00062875" w:rsidP="002B4467">
            <w:pPr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1AFBD46" w14:textId="77777777" w:rsidR="00062875" w:rsidRPr="00062875" w:rsidRDefault="00062875" w:rsidP="002B4467">
            <w:pPr>
              <w:rPr>
                <w:rFonts w:asciiTheme="minorEastAsia" w:hAnsiTheme="minorEastAsia"/>
              </w:rPr>
            </w:pPr>
          </w:p>
        </w:tc>
        <w:tc>
          <w:tcPr>
            <w:tcW w:w="425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9A77F18" w14:textId="77777777" w:rsidR="00B45DBC" w:rsidRDefault="00B45DBC" w:rsidP="00B45DBC">
            <w:pPr>
              <w:rPr>
                <w:rFonts w:asciiTheme="majorEastAsia" w:eastAsiaTheme="majorEastAsia" w:hAnsiTheme="majorEastAsia"/>
                <w:color w:val="222222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222222"/>
                <w:sz w:val="20"/>
                <w:szCs w:val="20"/>
              </w:rPr>
              <w:t>○</w:t>
            </w:r>
            <w:r w:rsidRPr="00062875">
              <w:rPr>
                <w:rFonts w:asciiTheme="majorEastAsia" w:eastAsiaTheme="majorEastAsia" w:hAnsiTheme="majorEastAsia" w:hint="eastAsia"/>
                <w:color w:val="222222"/>
                <w:sz w:val="20"/>
                <w:szCs w:val="20"/>
              </w:rPr>
              <w:t>东苑/西苑合住</w:t>
            </w:r>
            <w:r>
              <w:rPr>
                <w:rFonts w:asciiTheme="majorEastAsia" w:eastAsiaTheme="majorEastAsia" w:hAnsiTheme="majorEastAsia" w:hint="eastAsia"/>
                <w:color w:val="222222"/>
                <w:sz w:val="20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/>
                <w:color w:val="222222"/>
                <w:sz w:val="20"/>
                <w:szCs w:val="20"/>
              </w:rPr>
              <w:t xml:space="preserve">     </w:t>
            </w:r>
            <w:r>
              <w:rPr>
                <w:rFonts w:asciiTheme="majorEastAsia" w:eastAsiaTheme="majorEastAsia" w:hAnsiTheme="majorEastAsia" w:hint="eastAsia"/>
                <w:color w:val="222222"/>
                <w:sz w:val="20"/>
                <w:szCs w:val="20"/>
              </w:rPr>
              <w:t>○</w:t>
            </w:r>
            <w:r w:rsidRPr="00062875">
              <w:rPr>
                <w:rFonts w:asciiTheme="majorEastAsia" w:eastAsiaTheme="majorEastAsia" w:hAnsiTheme="majorEastAsia" w:hint="eastAsia"/>
                <w:color w:val="222222"/>
                <w:sz w:val="20"/>
                <w:szCs w:val="20"/>
              </w:rPr>
              <w:t>东苑/西苑</w:t>
            </w:r>
            <w:r>
              <w:rPr>
                <w:rFonts w:asciiTheme="majorEastAsia" w:eastAsiaTheme="majorEastAsia" w:hAnsiTheme="majorEastAsia" w:hint="eastAsia"/>
                <w:color w:val="222222"/>
                <w:sz w:val="20"/>
                <w:szCs w:val="20"/>
              </w:rPr>
              <w:t>单住</w:t>
            </w:r>
          </w:p>
          <w:p w14:paraId="39C3A12C" w14:textId="77777777" w:rsidR="00B45DBC" w:rsidRDefault="00B45DBC" w:rsidP="00B45DBC">
            <w:pPr>
              <w:rPr>
                <w:rFonts w:asciiTheme="majorEastAsia" w:eastAsiaTheme="majorEastAsia" w:hAnsiTheme="majorEastAsia"/>
                <w:color w:val="222222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222222"/>
                <w:sz w:val="20"/>
                <w:szCs w:val="20"/>
              </w:rPr>
              <w:t>○</w:t>
            </w:r>
            <w:proofErr w:type="gramStart"/>
            <w:r w:rsidRPr="00062875">
              <w:rPr>
                <w:rFonts w:asciiTheme="majorEastAsia" w:eastAsiaTheme="majorEastAsia" w:hAnsiTheme="majorEastAsia" w:hint="eastAsia"/>
                <w:color w:val="222222"/>
                <w:sz w:val="20"/>
                <w:szCs w:val="20"/>
              </w:rPr>
              <w:t>芙蓉楼</w:t>
            </w:r>
            <w:proofErr w:type="gramEnd"/>
            <w:r w:rsidRPr="00062875">
              <w:rPr>
                <w:rFonts w:asciiTheme="majorEastAsia" w:eastAsiaTheme="majorEastAsia" w:hAnsiTheme="majorEastAsia" w:hint="eastAsia"/>
                <w:color w:val="222222"/>
                <w:sz w:val="20"/>
                <w:szCs w:val="20"/>
              </w:rPr>
              <w:t>合住</w:t>
            </w:r>
            <w:r>
              <w:rPr>
                <w:rFonts w:asciiTheme="majorEastAsia" w:eastAsiaTheme="majorEastAsia" w:hAnsiTheme="majorEastAsia" w:hint="eastAsia"/>
                <w:color w:val="222222"/>
                <w:sz w:val="20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/>
                <w:color w:val="222222"/>
                <w:sz w:val="20"/>
                <w:szCs w:val="20"/>
              </w:rPr>
              <w:t xml:space="preserve">        </w:t>
            </w:r>
            <w:r>
              <w:rPr>
                <w:rFonts w:asciiTheme="majorEastAsia" w:eastAsiaTheme="majorEastAsia" w:hAnsiTheme="majorEastAsia" w:hint="eastAsia"/>
                <w:color w:val="222222"/>
                <w:sz w:val="20"/>
                <w:szCs w:val="20"/>
              </w:rPr>
              <w:t>○</w:t>
            </w:r>
            <w:proofErr w:type="gramStart"/>
            <w:r w:rsidRPr="00062875">
              <w:rPr>
                <w:rFonts w:asciiTheme="majorEastAsia" w:eastAsiaTheme="majorEastAsia" w:hAnsiTheme="majorEastAsia" w:hint="eastAsia"/>
                <w:color w:val="222222"/>
                <w:sz w:val="20"/>
                <w:szCs w:val="20"/>
              </w:rPr>
              <w:t>芙蓉楼</w:t>
            </w:r>
            <w:proofErr w:type="gramEnd"/>
            <w:r>
              <w:rPr>
                <w:rFonts w:asciiTheme="majorEastAsia" w:eastAsiaTheme="majorEastAsia" w:hAnsiTheme="majorEastAsia" w:hint="eastAsia"/>
                <w:color w:val="222222"/>
                <w:sz w:val="20"/>
                <w:szCs w:val="20"/>
              </w:rPr>
              <w:t>单住</w:t>
            </w:r>
          </w:p>
          <w:p w14:paraId="1DFCED9D" w14:textId="7FDA1428" w:rsidR="00062875" w:rsidRPr="00062875" w:rsidRDefault="00B45DBC" w:rsidP="00B45DBC">
            <w:pPr>
              <w:rPr>
                <w:rFonts w:asciiTheme="minorEastAsia" w:hAnsiTheme="minorEastAsia"/>
              </w:rPr>
            </w:pPr>
            <w:r>
              <w:rPr>
                <w:rFonts w:asciiTheme="majorEastAsia" w:eastAsiaTheme="majorEastAsia" w:hAnsiTheme="majorEastAsia" w:hint="eastAsia"/>
                <w:color w:val="222222"/>
                <w:sz w:val="20"/>
                <w:szCs w:val="20"/>
              </w:rPr>
              <w:t>○</w:t>
            </w:r>
            <w:r w:rsidR="000B6B48">
              <w:rPr>
                <w:rFonts w:asciiTheme="majorEastAsia" w:eastAsiaTheme="majorEastAsia" w:hAnsiTheme="majorEastAsia" w:hint="eastAsia"/>
                <w:color w:val="222222"/>
                <w:sz w:val="20"/>
                <w:szCs w:val="20"/>
              </w:rPr>
              <w:t>金牛新区</w:t>
            </w:r>
            <w:r w:rsidRPr="00062875">
              <w:rPr>
                <w:rFonts w:asciiTheme="majorEastAsia" w:eastAsiaTheme="majorEastAsia" w:hAnsiTheme="majorEastAsia" w:hint="eastAsia"/>
                <w:color w:val="222222"/>
                <w:sz w:val="20"/>
                <w:szCs w:val="20"/>
              </w:rPr>
              <w:t>合住</w:t>
            </w:r>
            <w:r>
              <w:rPr>
                <w:rFonts w:asciiTheme="majorEastAsia" w:eastAsiaTheme="majorEastAsia" w:hAnsiTheme="majorEastAsia" w:hint="eastAsia"/>
                <w:color w:val="222222"/>
                <w:sz w:val="20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/>
                <w:color w:val="222222"/>
                <w:sz w:val="20"/>
                <w:szCs w:val="20"/>
              </w:rPr>
              <w:t xml:space="preserve">      </w:t>
            </w:r>
            <w:r>
              <w:rPr>
                <w:rFonts w:asciiTheme="majorEastAsia" w:eastAsiaTheme="majorEastAsia" w:hAnsiTheme="majorEastAsia" w:hint="eastAsia"/>
                <w:color w:val="222222"/>
                <w:sz w:val="20"/>
                <w:szCs w:val="20"/>
              </w:rPr>
              <w:t>○</w:t>
            </w:r>
            <w:r w:rsidR="000B6B48">
              <w:rPr>
                <w:rFonts w:asciiTheme="majorEastAsia" w:eastAsiaTheme="majorEastAsia" w:hAnsiTheme="majorEastAsia" w:hint="eastAsia"/>
                <w:color w:val="222222"/>
                <w:sz w:val="20"/>
                <w:szCs w:val="20"/>
              </w:rPr>
              <w:t>金牛新区</w:t>
            </w:r>
            <w:r>
              <w:rPr>
                <w:rFonts w:asciiTheme="majorEastAsia" w:eastAsiaTheme="majorEastAsia" w:hAnsiTheme="majorEastAsia" w:hint="eastAsia"/>
                <w:color w:val="222222"/>
                <w:sz w:val="20"/>
                <w:szCs w:val="20"/>
              </w:rPr>
              <w:t>单住</w:t>
            </w:r>
          </w:p>
        </w:tc>
        <w:tc>
          <w:tcPr>
            <w:tcW w:w="383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B3468F2" w14:textId="77777777" w:rsidR="00062875" w:rsidRPr="00062875" w:rsidRDefault="00062875" w:rsidP="002B4467">
            <w:pPr>
              <w:rPr>
                <w:rFonts w:asciiTheme="minorEastAsia" w:hAnsiTheme="minorEastAsia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4AAB546" w14:textId="77777777" w:rsidR="00062875" w:rsidRPr="00062875" w:rsidRDefault="00062875" w:rsidP="002B4467">
            <w:pPr>
              <w:rPr>
                <w:rFonts w:asciiTheme="minorEastAsia" w:hAnsiTheme="minorEastAsia"/>
              </w:rPr>
            </w:pPr>
          </w:p>
        </w:tc>
      </w:tr>
      <w:tr w:rsidR="00AE518D" w:rsidRPr="00062875" w14:paraId="287E4FEA" w14:textId="77777777" w:rsidTr="00B45DBC">
        <w:trPr>
          <w:trHeight w:val="423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BCF3A" w14:textId="77777777" w:rsidR="00062875" w:rsidRPr="00062875" w:rsidRDefault="00062875" w:rsidP="002B4467">
            <w:pPr>
              <w:rPr>
                <w:rFonts w:asciiTheme="minorEastAsia" w:hAnsiTheme="minorEastAsi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539AD0D" w14:textId="77777777" w:rsidR="00062875" w:rsidRPr="00062875" w:rsidRDefault="00062875" w:rsidP="002B4467">
            <w:pPr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0B0A26B" w14:textId="77777777" w:rsidR="00062875" w:rsidRPr="00062875" w:rsidRDefault="00062875" w:rsidP="002B4467">
            <w:pPr>
              <w:rPr>
                <w:rFonts w:asciiTheme="minorEastAsia" w:hAnsiTheme="minorEastAsia"/>
              </w:rPr>
            </w:pPr>
          </w:p>
        </w:tc>
        <w:tc>
          <w:tcPr>
            <w:tcW w:w="425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B22AA34" w14:textId="77777777" w:rsidR="00B45DBC" w:rsidRDefault="00B45DBC" w:rsidP="00B45DBC">
            <w:pPr>
              <w:rPr>
                <w:rFonts w:asciiTheme="majorEastAsia" w:eastAsiaTheme="majorEastAsia" w:hAnsiTheme="majorEastAsia"/>
                <w:color w:val="222222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222222"/>
                <w:sz w:val="20"/>
                <w:szCs w:val="20"/>
              </w:rPr>
              <w:t>○</w:t>
            </w:r>
            <w:r w:rsidRPr="00062875">
              <w:rPr>
                <w:rFonts w:asciiTheme="majorEastAsia" w:eastAsiaTheme="majorEastAsia" w:hAnsiTheme="majorEastAsia" w:hint="eastAsia"/>
                <w:color w:val="222222"/>
                <w:sz w:val="20"/>
                <w:szCs w:val="20"/>
              </w:rPr>
              <w:t>东苑/西苑合住</w:t>
            </w:r>
            <w:r>
              <w:rPr>
                <w:rFonts w:asciiTheme="majorEastAsia" w:eastAsiaTheme="majorEastAsia" w:hAnsiTheme="majorEastAsia" w:hint="eastAsia"/>
                <w:color w:val="222222"/>
                <w:sz w:val="20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/>
                <w:color w:val="222222"/>
                <w:sz w:val="20"/>
                <w:szCs w:val="20"/>
              </w:rPr>
              <w:t xml:space="preserve">     </w:t>
            </w:r>
            <w:r>
              <w:rPr>
                <w:rFonts w:asciiTheme="majorEastAsia" w:eastAsiaTheme="majorEastAsia" w:hAnsiTheme="majorEastAsia" w:hint="eastAsia"/>
                <w:color w:val="222222"/>
                <w:sz w:val="20"/>
                <w:szCs w:val="20"/>
              </w:rPr>
              <w:t>○</w:t>
            </w:r>
            <w:r w:rsidRPr="00062875">
              <w:rPr>
                <w:rFonts w:asciiTheme="majorEastAsia" w:eastAsiaTheme="majorEastAsia" w:hAnsiTheme="majorEastAsia" w:hint="eastAsia"/>
                <w:color w:val="222222"/>
                <w:sz w:val="20"/>
                <w:szCs w:val="20"/>
              </w:rPr>
              <w:t>东苑/西苑</w:t>
            </w:r>
            <w:r>
              <w:rPr>
                <w:rFonts w:asciiTheme="majorEastAsia" w:eastAsiaTheme="majorEastAsia" w:hAnsiTheme="majorEastAsia" w:hint="eastAsia"/>
                <w:color w:val="222222"/>
                <w:sz w:val="20"/>
                <w:szCs w:val="20"/>
              </w:rPr>
              <w:t>单住</w:t>
            </w:r>
          </w:p>
          <w:p w14:paraId="3BE86ED3" w14:textId="77777777" w:rsidR="00B45DBC" w:rsidRDefault="00B45DBC" w:rsidP="00B45DBC">
            <w:pPr>
              <w:rPr>
                <w:rFonts w:asciiTheme="majorEastAsia" w:eastAsiaTheme="majorEastAsia" w:hAnsiTheme="majorEastAsia"/>
                <w:color w:val="222222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222222"/>
                <w:sz w:val="20"/>
                <w:szCs w:val="20"/>
              </w:rPr>
              <w:t>○</w:t>
            </w:r>
            <w:proofErr w:type="gramStart"/>
            <w:r w:rsidRPr="00062875">
              <w:rPr>
                <w:rFonts w:asciiTheme="majorEastAsia" w:eastAsiaTheme="majorEastAsia" w:hAnsiTheme="majorEastAsia" w:hint="eastAsia"/>
                <w:color w:val="222222"/>
                <w:sz w:val="20"/>
                <w:szCs w:val="20"/>
              </w:rPr>
              <w:t>芙蓉楼</w:t>
            </w:r>
            <w:proofErr w:type="gramEnd"/>
            <w:r w:rsidRPr="00062875">
              <w:rPr>
                <w:rFonts w:asciiTheme="majorEastAsia" w:eastAsiaTheme="majorEastAsia" w:hAnsiTheme="majorEastAsia" w:hint="eastAsia"/>
                <w:color w:val="222222"/>
                <w:sz w:val="20"/>
                <w:szCs w:val="20"/>
              </w:rPr>
              <w:t>合住</w:t>
            </w:r>
            <w:r>
              <w:rPr>
                <w:rFonts w:asciiTheme="majorEastAsia" w:eastAsiaTheme="majorEastAsia" w:hAnsiTheme="majorEastAsia" w:hint="eastAsia"/>
                <w:color w:val="222222"/>
                <w:sz w:val="20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/>
                <w:color w:val="222222"/>
                <w:sz w:val="20"/>
                <w:szCs w:val="20"/>
              </w:rPr>
              <w:t xml:space="preserve">        </w:t>
            </w:r>
            <w:r>
              <w:rPr>
                <w:rFonts w:asciiTheme="majorEastAsia" w:eastAsiaTheme="majorEastAsia" w:hAnsiTheme="majorEastAsia" w:hint="eastAsia"/>
                <w:color w:val="222222"/>
                <w:sz w:val="20"/>
                <w:szCs w:val="20"/>
              </w:rPr>
              <w:t>○</w:t>
            </w:r>
            <w:proofErr w:type="gramStart"/>
            <w:r w:rsidRPr="00062875">
              <w:rPr>
                <w:rFonts w:asciiTheme="majorEastAsia" w:eastAsiaTheme="majorEastAsia" w:hAnsiTheme="majorEastAsia" w:hint="eastAsia"/>
                <w:color w:val="222222"/>
                <w:sz w:val="20"/>
                <w:szCs w:val="20"/>
              </w:rPr>
              <w:t>芙蓉楼</w:t>
            </w:r>
            <w:proofErr w:type="gramEnd"/>
            <w:r>
              <w:rPr>
                <w:rFonts w:asciiTheme="majorEastAsia" w:eastAsiaTheme="majorEastAsia" w:hAnsiTheme="majorEastAsia" w:hint="eastAsia"/>
                <w:color w:val="222222"/>
                <w:sz w:val="20"/>
                <w:szCs w:val="20"/>
              </w:rPr>
              <w:t>单住</w:t>
            </w:r>
          </w:p>
          <w:p w14:paraId="13539C6B" w14:textId="510CE35B" w:rsidR="00062875" w:rsidRPr="00062875" w:rsidRDefault="00B45DBC" w:rsidP="00B45DBC">
            <w:pPr>
              <w:rPr>
                <w:rFonts w:asciiTheme="minorEastAsia" w:hAnsiTheme="minorEastAsia"/>
              </w:rPr>
            </w:pPr>
            <w:r>
              <w:rPr>
                <w:rFonts w:asciiTheme="majorEastAsia" w:eastAsiaTheme="majorEastAsia" w:hAnsiTheme="majorEastAsia" w:hint="eastAsia"/>
                <w:color w:val="222222"/>
                <w:sz w:val="20"/>
                <w:szCs w:val="20"/>
              </w:rPr>
              <w:t>○</w:t>
            </w:r>
            <w:r w:rsidR="000B6B48">
              <w:rPr>
                <w:rFonts w:asciiTheme="majorEastAsia" w:eastAsiaTheme="majorEastAsia" w:hAnsiTheme="majorEastAsia" w:hint="eastAsia"/>
                <w:color w:val="222222"/>
                <w:sz w:val="20"/>
                <w:szCs w:val="20"/>
              </w:rPr>
              <w:t>金牛新区</w:t>
            </w:r>
            <w:r w:rsidRPr="00062875">
              <w:rPr>
                <w:rFonts w:asciiTheme="majorEastAsia" w:eastAsiaTheme="majorEastAsia" w:hAnsiTheme="majorEastAsia" w:hint="eastAsia"/>
                <w:color w:val="222222"/>
                <w:sz w:val="20"/>
                <w:szCs w:val="20"/>
              </w:rPr>
              <w:t>合住</w:t>
            </w:r>
            <w:r>
              <w:rPr>
                <w:rFonts w:asciiTheme="majorEastAsia" w:eastAsiaTheme="majorEastAsia" w:hAnsiTheme="majorEastAsia" w:hint="eastAsia"/>
                <w:color w:val="222222"/>
                <w:sz w:val="20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/>
                <w:color w:val="222222"/>
                <w:sz w:val="20"/>
                <w:szCs w:val="20"/>
              </w:rPr>
              <w:t xml:space="preserve">      </w:t>
            </w:r>
            <w:r>
              <w:rPr>
                <w:rFonts w:asciiTheme="majorEastAsia" w:eastAsiaTheme="majorEastAsia" w:hAnsiTheme="majorEastAsia" w:hint="eastAsia"/>
                <w:color w:val="222222"/>
                <w:sz w:val="20"/>
                <w:szCs w:val="20"/>
              </w:rPr>
              <w:t>○</w:t>
            </w:r>
            <w:r w:rsidR="000B6B48">
              <w:rPr>
                <w:rFonts w:asciiTheme="majorEastAsia" w:eastAsiaTheme="majorEastAsia" w:hAnsiTheme="majorEastAsia" w:hint="eastAsia"/>
                <w:color w:val="222222"/>
                <w:sz w:val="20"/>
                <w:szCs w:val="20"/>
              </w:rPr>
              <w:t>金牛新区</w:t>
            </w:r>
            <w:r>
              <w:rPr>
                <w:rFonts w:asciiTheme="majorEastAsia" w:eastAsiaTheme="majorEastAsia" w:hAnsiTheme="majorEastAsia" w:hint="eastAsia"/>
                <w:color w:val="222222"/>
                <w:sz w:val="20"/>
                <w:szCs w:val="20"/>
              </w:rPr>
              <w:t>单住</w:t>
            </w:r>
          </w:p>
        </w:tc>
        <w:tc>
          <w:tcPr>
            <w:tcW w:w="383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9A47B89" w14:textId="77777777" w:rsidR="00062875" w:rsidRPr="00062875" w:rsidRDefault="00062875" w:rsidP="002B4467">
            <w:pPr>
              <w:rPr>
                <w:rFonts w:asciiTheme="minorEastAsia" w:hAnsiTheme="minorEastAsia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623DA67" w14:textId="77777777" w:rsidR="00062875" w:rsidRPr="00062875" w:rsidRDefault="00062875" w:rsidP="002B4467">
            <w:pPr>
              <w:rPr>
                <w:rFonts w:asciiTheme="minorEastAsia" w:hAnsiTheme="minorEastAsia"/>
              </w:rPr>
            </w:pPr>
          </w:p>
        </w:tc>
      </w:tr>
      <w:tr w:rsidR="00B45DBC" w:rsidRPr="00062875" w14:paraId="2AB3E887" w14:textId="77777777" w:rsidTr="00111BAB">
        <w:trPr>
          <w:trHeight w:val="410"/>
          <w:jc w:val="center"/>
        </w:trPr>
        <w:tc>
          <w:tcPr>
            <w:tcW w:w="55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690285" w14:textId="1C8F0A03" w:rsidR="00B45DBC" w:rsidRDefault="00B45DBC" w:rsidP="002B4467">
            <w:pPr>
              <w:rPr>
                <w:rFonts w:asciiTheme="minorEastAsia" w:hAnsiTheme="minorEastAsia"/>
              </w:rPr>
            </w:pPr>
            <w:r w:rsidRPr="00062875">
              <w:rPr>
                <w:rFonts w:asciiTheme="minorEastAsia" w:hAnsiTheme="minorEastAsia" w:hint="eastAsia"/>
              </w:rPr>
              <w:t xml:space="preserve">是否为展商否 〇  </w:t>
            </w:r>
            <w:r w:rsidRPr="00062875">
              <w:rPr>
                <w:rFonts w:asciiTheme="minorEastAsia" w:hAnsiTheme="minorEastAsia"/>
              </w:rPr>
              <w:t xml:space="preserve"> </w:t>
            </w:r>
            <w:r w:rsidRPr="00062875">
              <w:rPr>
                <w:rFonts w:asciiTheme="minorEastAsia" w:hAnsiTheme="minorEastAsia" w:hint="eastAsia"/>
              </w:rPr>
              <w:t>是 〇（请注明含</w:t>
            </w:r>
            <w:r w:rsidRPr="00B45DBC">
              <w:rPr>
                <w:rFonts w:asciiTheme="minorEastAsia" w:hAnsiTheme="minorEastAsia" w:hint="eastAsia"/>
                <w:u w:val="single"/>
              </w:rPr>
              <w:t xml:space="preserve">  </w:t>
            </w:r>
            <w:proofErr w:type="gramStart"/>
            <w:r w:rsidRPr="00062875">
              <w:rPr>
                <w:rFonts w:asciiTheme="minorEastAsia" w:hAnsiTheme="minorEastAsia" w:hint="eastAsia"/>
              </w:rPr>
              <w:t>个</w:t>
            </w:r>
            <w:proofErr w:type="gramEnd"/>
            <w:r w:rsidRPr="00062875">
              <w:rPr>
                <w:rFonts w:asciiTheme="minorEastAsia" w:hAnsiTheme="minorEastAsia" w:hint="eastAsia"/>
              </w:rPr>
              <w:t>免费名额 ）</w:t>
            </w:r>
            <w:r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/>
              </w:rPr>
              <w:t xml:space="preserve"> </w:t>
            </w:r>
          </w:p>
        </w:tc>
        <w:tc>
          <w:tcPr>
            <w:tcW w:w="53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589A68" w14:textId="5FF9EE78" w:rsidR="00B45DBC" w:rsidRPr="00062875" w:rsidRDefault="00B45DBC" w:rsidP="002B4467">
            <w:pPr>
              <w:rPr>
                <w:rFonts w:asciiTheme="minorEastAsia" w:hAnsiTheme="minorEastAsia"/>
              </w:rPr>
            </w:pPr>
            <w:r w:rsidRPr="00062875">
              <w:rPr>
                <w:rFonts w:asciiTheme="minorEastAsia" w:hAnsiTheme="minorEastAsia" w:hint="eastAsia"/>
              </w:rPr>
              <w:t>是否为</w:t>
            </w:r>
            <w:r>
              <w:rPr>
                <w:rFonts w:asciiTheme="minorEastAsia" w:hAnsiTheme="minorEastAsia" w:hint="eastAsia"/>
              </w:rPr>
              <w:t>参赛企业</w:t>
            </w:r>
            <w:r w:rsidRPr="00062875">
              <w:rPr>
                <w:rFonts w:asciiTheme="minorEastAsia" w:hAnsiTheme="minorEastAsia" w:hint="eastAsia"/>
              </w:rPr>
              <w:t xml:space="preserve"> 〇  </w:t>
            </w:r>
            <w:r w:rsidRPr="00062875">
              <w:rPr>
                <w:rFonts w:asciiTheme="minorEastAsia" w:hAnsiTheme="minorEastAsia"/>
              </w:rPr>
              <w:t xml:space="preserve"> </w:t>
            </w:r>
            <w:r w:rsidRPr="00062875">
              <w:rPr>
                <w:rFonts w:asciiTheme="minorEastAsia" w:hAnsiTheme="minorEastAsia" w:hint="eastAsia"/>
              </w:rPr>
              <w:t>是 〇（请注明含</w:t>
            </w:r>
            <w:r w:rsidRPr="00B45DBC">
              <w:rPr>
                <w:rFonts w:asciiTheme="minorEastAsia" w:hAnsiTheme="minorEastAsia" w:hint="eastAsia"/>
                <w:u w:val="single"/>
              </w:rPr>
              <w:t xml:space="preserve">  </w:t>
            </w:r>
            <w:proofErr w:type="gramStart"/>
            <w:r w:rsidRPr="00062875">
              <w:rPr>
                <w:rFonts w:asciiTheme="minorEastAsia" w:hAnsiTheme="minorEastAsia" w:hint="eastAsia"/>
              </w:rPr>
              <w:t>个</w:t>
            </w:r>
            <w:proofErr w:type="gramEnd"/>
            <w:r w:rsidRPr="00062875">
              <w:rPr>
                <w:rFonts w:asciiTheme="minorEastAsia" w:hAnsiTheme="minorEastAsia" w:hint="eastAsia"/>
              </w:rPr>
              <w:t>免费名额 ）</w:t>
            </w:r>
            <w:r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/>
              </w:rPr>
              <w:t xml:space="preserve"> </w:t>
            </w:r>
          </w:p>
        </w:tc>
        <w:tc>
          <w:tcPr>
            <w:tcW w:w="2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A38861" w14:textId="643479B4" w:rsidR="00B45DBC" w:rsidRPr="00062875" w:rsidRDefault="00B45DBC" w:rsidP="002B4467">
            <w:pPr>
              <w:rPr>
                <w:rFonts w:asciiTheme="minorEastAsia" w:hAnsiTheme="minorEastAsia"/>
              </w:rPr>
            </w:pPr>
            <w:r w:rsidRPr="00062875">
              <w:rPr>
                <w:rFonts w:asciiTheme="minorEastAsia" w:hAnsiTheme="minorEastAsia" w:hint="eastAsia"/>
              </w:rPr>
              <w:t>是否参观</w:t>
            </w:r>
            <w:r>
              <w:rPr>
                <w:rFonts w:asciiTheme="minorEastAsia" w:hAnsiTheme="minorEastAsia" w:hint="eastAsia"/>
              </w:rPr>
              <w:t>企业</w:t>
            </w:r>
            <w:r w:rsidRPr="00062875">
              <w:rPr>
                <w:rFonts w:asciiTheme="minorEastAsia" w:hAnsiTheme="minorEastAsia" w:hint="eastAsia"/>
              </w:rPr>
              <w:t xml:space="preserve">：否〇 </w:t>
            </w:r>
            <w:r w:rsidRPr="00062875">
              <w:rPr>
                <w:rFonts w:asciiTheme="minorEastAsia" w:hAnsiTheme="minorEastAsia"/>
              </w:rPr>
              <w:t xml:space="preserve"> </w:t>
            </w:r>
            <w:r w:rsidRPr="00062875">
              <w:rPr>
                <w:rFonts w:asciiTheme="minorEastAsia" w:hAnsiTheme="minorEastAsia" w:hint="eastAsia"/>
              </w:rPr>
              <w:t xml:space="preserve">是〇  </w:t>
            </w:r>
          </w:p>
        </w:tc>
      </w:tr>
      <w:tr w:rsidR="00111BAB" w:rsidRPr="00062875" w14:paraId="76DCAEF1" w14:textId="77777777" w:rsidTr="00111BAB">
        <w:trPr>
          <w:trHeight w:val="410"/>
          <w:jc w:val="center"/>
        </w:trPr>
        <w:tc>
          <w:tcPr>
            <w:tcW w:w="55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A9B63" w14:textId="77777777" w:rsidR="00111BAB" w:rsidRDefault="00111BAB" w:rsidP="00111BAB">
            <w:pPr>
              <w:spacing w:line="276" w:lineRule="auto"/>
              <w:rPr>
                <w:rFonts w:asciiTheme="minorEastAsia" w:hAnsiTheme="minorEastAsia"/>
              </w:rPr>
            </w:pPr>
            <w:r w:rsidRPr="00062875">
              <w:rPr>
                <w:rFonts w:asciiTheme="minorEastAsia" w:hAnsiTheme="minorEastAsia" w:hint="eastAsia"/>
              </w:rPr>
              <w:t>缴费形式：提前汇款〇  现场缴费〇</w:t>
            </w:r>
          </w:p>
          <w:p w14:paraId="3FAB8B8C" w14:textId="658C548D" w:rsidR="00111BAB" w:rsidRPr="00062875" w:rsidRDefault="00111BAB" w:rsidP="00111BAB">
            <w:pPr>
              <w:rPr>
                <w:rFonts w:asciiTheme="minorEastAsia" w:hAnsiTheme="minorEastAsia"/>
              </w:rPr>
            </w:pPr>
            <w:r w:rsidRPr="00062875">
              <w:rPr>
                <w:rFonts w:asciiTheme="minorEastAsia" w:hAnsiTheme="minorEastAsia" w:hint="eastAsia"/>
              </w:rPr>
              <w:t>注：汇款附言请注明“传统发酵论坛”及参会人数，个人汇款请务必注明开票单位名称</w:t>
            </w:r>
            <w:r>
              <w:rPr>
                <w:rFonts w:asciiTheme="minorEastAsia" w:hAnsiTheme="minorEastAsia" w:hint="eastAsia"/>
              </w:rPr>
              <w:t>。</w:t>
            </w:r>
          </w:p>
        </w:tc>
        <w:tc>
          <w:tcPr>
            <w:tcW w:w="81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62C436" w14:textId="77777777" w:rsidR="00111BAB" w:rsidRPr="00062875" w:rsidRDefault="00111BAB" w:rsidP="00111BAB">
            <w:pPr>
              <w:spacing w:line="276" w:lineRule="auto"/>
              <w:rPr>
                <w:rFonts w:asciiTheme="minorEastAsia" w:hAnsiTheme="minorEastAsia"/>
              </w:rPr>
            </w:pPr>
            <w:r w:rsidRPr="00062875">
              <w:rPr>
                <w:rFonts w:asciiTheme="minorEastAsia" w:hAnsiTheme="minorEastAsia" w:hint="eastAsia"/>
              </w:rPr>
              <w:t>收款单位：中国食品发酵工业研究院有限公司</w:t>
            </w:r>
          </w:p>
          <w:p w14:paraId="690E33D7" w14:textId="77777777" w:rsidR="00111BAB" w:rsidRPr="00062875" w:rsidRDefault="00111BAB" w:rsidP="00111BAB">
            <w:pPr>
              <w:spacing w:line="276" w:lineRule="auto"/>
              <w:rPr>
                <w:rFonts w:asciiTheme="minorEastAsia" w:hAnsiTheme="minorEastAsia"/>
              </w:rPr>
            </w:pPr>
            <w:proofErr w:type="gramStart"/>
            <w:r w:rsidRPr="00062875">
              <w:rPr>
                <w:rFonts w:asciiTheme="minorEastAsia" w:hAnsiTheme="minorEastAsia" w:hint="eastAsia"/>
              </w:rPr>
              <w:t>账</w:t>
            </w:r>
            <w:proofErr w:type="gramEnd"/>
            <w:r w:rsidRPr="00062875">
              <w:rPr>
                <w:rFonts w:asciiTheme="minorEastAsia" w:hAnsiTheme="minorEastAsia" w:hint="eastAsia"/>
              </w:rPr>
              <w:t xml:space="preserve">    号：11044301040001596</w:t>
            </w:r>
          </w:p>
          <w:p w14:paraId="52A09E10" w14:textId="60E7B26B" w:rsidR="00111BAB" w:rsidRPr="00062875" w:rsidRDefault="00111BAB" w:rsidP="00111BAB">
            <w:pPr>
              <w:rPr>
                <w:rFonts w:asciiTheme="minorEastAsia" w:hAnsiTheme="minorEastAsia"/>
              </w:rPr>
            </w:pPr>
            <w:r w:rsidRPr="00062875">
              <w:rPr>
                <w:rFonts w:asciiTheme="minorEastAsia" w:hAnsiTheme="minorEastAsia" w:hint="eastAsia"/>
              </w:rPr>
              <w:t>开户银行：中国农业银行北京展览中心支行</w:t>
            </w:r>
          </w:p>
        </w:tc>
      </w:tr>
      <w:tr w:rsidR="00111BAB" w:rsidRPr="00062875" w14:paraId="3663214F" w14:textId="77777777" w:rsidTr="00111BAB">
        <w:trPr>
          <w:trHeight w:val="410"/>
          <w:jc w:val="center"/>
        </w:trPr>
        <w:tc>
          <w:tcPr>
            <w:tcW w:w="55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BF3EE8" w14:textId="79DD1D99" w:rsidR="00111BAB" w:rsidRDefault="00111BAB" w:rsidP="00111BAB">
            <w:pPr>
              <w:spacing w:line="276" w:lineRule="auto"/>
              <w:rPr>
                <w:rFonts w:asciiTheme="minorEastAsia" w:hAnsiTheme="minorEastAsia"/>
              </w:rPr>
            </w:pPr>
            <w:r w:rsidRPr="00062875">
              <w:rPr>
                <w:rFonts w:asciiTheme="minorEastAsia" w:hAnsiTheme="minorEastAsia" w:hint="eastAsia"/>
              </w:rPr>
              <w:t>发票类型：增值税普通发票〇  增值税专用发票〇</w:t>
            </w:r>
          </w:p>
          <w:p w14:paraId="09D40ED3" w14:textId="5F2DB924" w:rsidR="00111BAB" w:rsidRDefault="00111BAB" w:rsidP="00111BAB">
            <w:pPr>
              <w:spacing w:line="276" w:lineRule="auto"/>
              <w:rPr>
                <w:rFonts w:asciiTheme="minorEastAsia" w:hAnsiTheme="minorEastAsia"/>
              </w:rPr>
            </w:pPr>
            <w:r w:rsidRPr="00062875">
              <w:rPr>
                <w:rFonts w:asciiTheme="minorEastAsia" w:hAnsiTheme="minorEastAsia" w:hint="eastAsia"/>
              </w:rPr>
              <w:t>发票项目：</w:t>
            </w:r>
            <w:r w:rsidRPr="00111BAB">
              <w:rPr>
                <w:rFonts w:asciiTheme="minorEastAsia" w:hAnsiTheme="minorEastAsia" w:hint="eastAsia"/>
                <w:vertAlign w:val="superscript"/>
              </w:rPr>
              <w:t>*</w:t>
            </w:r>
            <w:r>
              <w:rPr>
                <w:rFonts w:asciiTheme="minorEastAsia" w:hAnsiTheme="minorEastAsia" w:hint="eastAsia"/>
              </w:rPr>
              <w:t>研发与技术服务</w:t>
            </w:r>
            <w:r w:rsidRPr="00111BAB">
              <w:rPr>
                <w:rFonts w:asciiTheme="minorEastAsia" w:hAnsiTheme="minorEastAsia" w:hint="eastAsia"/>
                <w:vertAlign w:val="superscript"/>
              </w:rPr>
              <w:t>*</w:t>
            </w:r>
            <w:r>
              <w:rPr>
                <w:rFonts w:asciiTheme="minorEastAsia" w:hAnsiTheme="minorEastAsia"/>
                <w:vertAlign w:val="superscript"/>
              </w:rPr>
              <w:t xml:space="preserve">    </w:t>
            </w:r>
            <w:r w:rsidRPr="00062875">
              <w:rPr>
                <w:rFonts w:asciiTheme="minorEastAsia" w:hAnsiTheme="minorEastAsia" w:hint="eastAsia"/>
              </w:rPr>
              <w:t>会议费</w:t>
            </w:r>
            <w:r>
              <w:rPr>
                <w:rFonts w:asciiTheme="minorEastAsia" w:hAnsiTheme="minorEastAsia" w:hint="eastAsia"/>
              </w:rPr>
              <w:t xml:space="preserve"> </w:t>
            </w:r>
            <w:r w:rsidRPr="00111BAB">
              <w:rPr>
                <w:rFonts w:asciiTheme="minorEastAsia" w:hAnsiTheme="minorEastAsia" w:hint="eastAsia"/>
                <w:u w:val="single"/>
              </w:rPr>
              <w:t xml:space="preserve">     </w:t>
            </w:r>
            <w:r>
              <w:rPr>
                <w:rFonts w:asciiTheme="minorEastAsia" w:hAnsiTheme="minorEastAsia"/>
                <w:u w:val="single"/>
              </w:rPr>
              <w:t xml:space="preserve"> </w:t>
            </w:r>
            <w:r w:rsidRPr="00111BAB">
              <w:rPr>
                <w:rFonts w:asciiTheme="minorEastAsia" w:hAnsiTheme="minorEastAsia" w:hint="eastAsia"/>
                <w:u w:val="single"/>
              </w:rPr>
              <w:t xml:space="preserve"> </w:t>
            </w:r>
            <w:r w:rsidRPr="00062875">
              <w:rPr>
                <w:rFonts w:asciiTheme="minorEastAsia" w:hAnsiTheme="minorEastAsia" w:hint="eastAsia"/>
              </w:rPr>
              <w:t>元</w:t>
            </w:r>
            <w:r>
              <w:rPr>
                <w:rFonts w:asciiTheme="minorEastAsia" w:hAnsiTheme="minorEastAsia" w:hint="eastAsia"/>
              </w:rPr>
              <w:t xml:space="preserve"> </w:t>
            </w:r>
          </w:p>
          <w:p w14:paraId="7300CD44" w14:textId="32C57630" w:rsidR="00111BAB" w:rsidRPr="00111BAB" w:rsidRDefault="00111BAB" w:rsidP="00111BAB">
            <w:pPr>
              <w:spacing w:line="276" w:lineRule="auto"/>
              <w:rPr>
                <w:rFonts w:asciiTheme="minorEastAsia" w:hAnsiTheme="minorEastAsia"/>
              </w:rPr>
            </w:pPr>
            <w:r w:rsidRPr="00062875">
              <w:rPr>
                <w:rFonts w:asciiTheme="minorEastAsia" w:hAnsiTheme="minorEastAsia" w:hint="eastAsia"/>
              </w:rPr>
              <w:t>（如需其他类别请</w:t>
            </w:r>
            <w:r>
              <w:rPr>
                <w:rFonts w:asciiTheme="minorEastAsia" w:hAnsiTheme="minorEastAsia" w:hint="eastAsia"/>
              </w:rPr>
              <w:t>联系</w:t>
            </w:r>
            <w:r w:rsidRPr="00062875">
              <w:rPr>
                <w:rFonts w:asciiTheme="minorEastAsia" w:hAnsiTheme="minorEastAsia" w:hint="eastAsia"/>
              </w:rPr>
              <w:t>与会务组）</w:t>
            </w:r>
          </w:p>
        </w:tc>
        <w:tc>
          <w:tcPr>
            <w:tcW w:w="81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B690C" w14:textId="77777777" w:rsidR="00111BAB" w:rsidRPr="00062875" w:rsidRDefault="00111BAB" w:rsidP="00111BAB">
            <w:pPr>
              <w:spacing w:line="276" w:lineRule="auto"/>
              <w:rPr>
                <w:rFonts w:asciiTheme="minorEastAsia" w:hAnsiTheme="minorEastAsia"/>
              </w:rPr>
            </w:pPr>
            <w:r w:rsidRPr="00062875">
              <w:rPr>
                <w:rFonts w:asciiTheme="minorEastAsia" w:hAnsiTheme="minorEastAsia" w:hint="eastAsia"/>
              </w:rPr>
              <w:t xml:space="preserve">发票抬头（必填）： </w:t>
            </w:r>
          </w:p>
          <w:p w14:paraId="7D39B877" w14:textId="77777777" w:rsidR="00111BAB" w:rsidRPr="00062875" w:rsidRDefault="00111BAB" w:rsidP="00111BAB">
            <w:pPr>
              <w:spacing w:line="276" w:lineRule="auto"/>
              <w:rPr>
                <w:rFonts w:asciiTheme="minorEastAsia" w:hAnsiTheme="minorEastAsia"/>
              </w:rPr>
            </w:pPr>
            <w:r w:rsidRPr="00062875">
              <w:rPr>
                <w:rFonts w:asciiTheme="minorEastAsia" w:hAnsiTheme="minorEastAsia" w:hint="eastAsia"/>
              </w:rPr>
              <w:t>纳税人识别号（必填）：</w:t>
            </w:r>
          </w:p>
          <w:p w14:paraId="2A669588" w14:textId="77777777" w:rsidR="00111BAB" w:rsidRPr="00062875" w:rsidRDefault="00111BAB" w:rsidP="00111BAB">
            <w:pPr>
              <w:spacing w:line="276" w:lineRule="auto"/>
              <w:rPr>
                <w:rFonts w:asciiTheme="minorEastAsia" w:hAnsiTheme="minorEastAsia"/>
              </w:rPr>
            </w:pPr>
            <w:r w:rsidRPr="00062875">
              <w:rPr>
                <w:rFonts w:asciiTheme="minorEastAsia" w:hAnsiTheme="minorEastAsia" w:hint="eastAsia"/>
              </w:rPr>
              <w:t>地址、电话：</w:t>
            </w:r>
          </w:p>
          <w:p w14:paraId="00CF93BB" w14:textId="3C835640" w:rsidR="00111BAB" w:rsidRPr="00062875" w:rsidRDefault="00111BAB" w:rsidP="00111BAB">
            <w:pPr>
              <w:spacing w:line="276" w:lineRule="auto"/>
              <w:rPr>
                <w:rFonts w:asciiTheme="minorEastAsia" w:hAnsiTheme="minorEastAsia"/>
              </w:rPr>
            </w:pPr>
            <w:r w:rsidRPr="00062875">
              <w:rPr>
                <w:rFonts w:asciiTheme="minorEastAsia" w:hAnsiTheme="minorEastAsia" w:hint="eastAsia"/>
              </w:rPr>
              <w:t>开户行及账号：</w:t>
            </w:r>
          </w:p>
        </w:tc>
      </w:tr>
      <w:tr w:rsidR="00062875" w:rsidRPr="00062875" w14:paraId="394CDB00" w14:textId="77777777" w:rsidTr="00111BAB">
        <w:trPr>
          <w:trHeight w:val="626"/>
          <w:jc w:val="center"/>
        </w:trPr>
        <w:tc>
          <w:tcPr>
            <w:tcW w:w="1365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C93BFC" w14:textId="23BB0400" w:rsidR="00111BAB" w:rsidRDefault="00062875" w:rsidP="00111BAB">
            <w:pPr>
              <w:rPr>
                <w:rFonts w:asciiTheme="minorEastAsia" w:hAnsiTheme="minorEastAsia"/>
              </w:rPr>
            </w:pPr>
            <w:r w:rsidRPr="00062875">
              <w:rPr>
                <w:rFonts w:asciiTheme="minorEastAsia" w:hAnsiTheme="minorEastAsia" w:hint="eastAsia"/>
              </w:rPr>
              <w:t>联系人电话及微信： 姜欣</w:t>
            </w:r>
            <w:r w:rsidR="00111BAB">
              <w:rPr>
                <w:rFonts w:asciiTheme="minorEastAsia" w:hAnsiTheme="minorEastAsia" w:hint="eastAsia"/>
              </w:rPr>
              <w:t>（发酵院）</w:t>
            </w:r>
            <w:r w:rsidRPr="00062875">
              <w:rPr>
                <w:rFonts w:asciiTheme="minorEastAsia" w:hAnsiTheme="minorEastAsia" w:hint="eastAsia"/>
              </w:rPr>
              <w:t xml:space="preserve">+86-13701187373  </w:t>
            </w:r>
            <w:r w:rsidRPr="00062875">
              <w:rPr>
                <w:rFonts w:asciiTheme="minorEastAsia" w:hAnsiTheme="minorEastAsia"/>
              </w:rPr>
              <w:t xml:space="preserve">  </w:t>
            </w:r>
            <w:r w:rsidRPr="00062875">
              <w:rPr>
                <w:rFonts w:asciiTheme="minorEastAsia" w:hAnsiTheme="minorEastAsia" w:hint="eastAsia"/>
              </w:rPr>
              <w:t>冯婧</w:t>
            </w:r>
            <w:r w:rsidR="00111BAB">
              <w:rPr>
                <w:rFonts w:asciiTheme="minorEastAsia" w:hAnsiTheme="minorEastAsia" w:hint="eastAsia"/>
              </w:rPr>
              <w:t>（发酵院）</w:t>
            </w:r>
            <w:r w:rsidRPr="00062875">
              <w:rPr>
                <w:rFonts w:asciiTheme="minorEastAsia" w:hAnsiTheme="minorEastAsia" w:hint="eastAsia"/>
              </w:rPr>
              <w:t>+86-13</w:t>
            </w:r>
            <w:r w:rsidRPr="00062875">
              <w:rPr>
                <w:rFonts w:asciiTheme="minorEastAsia" w:hAnsiTheme="minorEastAsia"/>
              </w:rPr>
              <w:t>683258839</w:t>
            </w:r>
            <w:r w:rsidRPr="00062875">
              <w:rPr>
                <w:rFonts w:asciiTheme="minorEastAsia" w:hAnsiTheme="minorEastAsia" w:hint="eastAsia"/>
              </w:rPr>
              <w:t xml:space="preserve">  </w:t>
            </w:r>
            <w:r w:rsidR="00111BAB" w:rsidRPr="00111BAB">
              <w:rPr>
                <w:rFonts w:asciiTheme="minorEastAsia" w:hAnsiTheme="minorEastAsia" w:hint="eastAsia"/>
              </w:rPr>
              <w:t>李明峰（大连工业大学）</w:t>
            </w:r>
            <w:r w:rsidR="00111BAB" w:rsidRPr="00062875">
              <w:rPr>
                <w:rFonts w:asciiTheme="minorEastAsia" w:hAnsiTheme="minorEastAsia" w:hint="eastAsia"/>
              </w:rPr>
              <w:t>+86-</w:t>
            </w:r>
            <w:r w:rsidR="00111BAB" w:rsidRPr="00111BAB">
              <w:rPr>
                <w:rFonts w:asciiTheme="minorEastAsia" w:hAnsiTheme="minorEastAsia" w:hint="eastAsia"/>
              </w:rPr>
              <w:t>13842646640</w:t>
            </w:r>
          </w:p>
          <w:p w14:paraId="6120904E" w14:textId="37CC82F8" w:rsidR="00062875" w:rsidRPr="00062875" w:rsidRDefault="00062875" w:rsidP="00111BAB">
            <w:pPr>
              <w:rPr>
                <w:rFonts w:asciiTheme="minorEastAsia" w:hAnsiTheme="minorEastAsia"/>
              </w:rPr>
            </w:pPr>
            <w:r w:rsidRPr="00062875">
              <w:rPr>
                <w:rFonts w:asciiTheme="minorEastAsia" w:hAnsiTheme="minorEastAsia" w:hint="eastAsia"/>
              </w:rPr>
              <w:t>会议官方email：</w:t>
            </w:r>
            <w:hyperlink r:id="rId9" w:history="1">
              <w:r w:rsidRPr="00062875">
                <w:rPr>
                  <w:rStyle w:val="a7"/>
                  <w:rFonts w:asciiTheme="minorEastAsia" w:hAnsiTheme="minorEastAsia" w:hint="eastAsia"/>
                </w:rPr>
                <w:t>internationaltffc@163.com</w:t>
              </w:r>
            </w:hyperlink>
          </w:p>
        </w:tc>
      </w:tr>
    </w:tbl>
    <w:p w14:paraId="547A6099" w14:textId="77777777" w:rsidR="00062875" w:rsidRDefault="00062875" w:rsidP="00062875"/>
    <w:p w14:paraId="61CC20DB" w14:textId="77777777" w:rsidR="00AE518D" w:rsidRDefault="00AE518D" w:rsidP="008600A9">
      <w:pPr>
        <w:pStyle w:val="1"/>
        <w:adjustRightInd w:val="0"/>
        <w:snapToGrid w:val="0"/>
        <w:contextualSpacing w:val="0"/>
        <w:rPr>
          <w:rFonts w:ascii="微软雅黑" w:eastAsia="微软雅黑"/>
        </w:rPr>
        <w:sectPr w:rsidR="00AE518D" w:rsidSect="00AE518D">
          <w:pgSz w:w="16838" w:h="11906" w:orient="landscape"/>
          <w:pgMar w:top="1440" w:right="1588" w:bottom="1440" w:left="1418" w:header="851" w:footer="992" w:gutter="0"/>
          <w:cols w:space="425"/>
          <w:docGrid w:type="lines" w:linePitch="312"/>
        </w:sectPr>
      </w:pPr>
    </w:p>
    <w:p w14:paraId="7C4BEACE" w14:textId="6D4F82FE" w:rsidR="000F493F" w:rsidRPr="008600A9" w:rsidRDefault="008600A9" w:rsidP="008600A9">
      <w:pPr>
        <w:pStyle w:val="1"/>
        <w:adjustRightInd w:val="0"/>
        <w:snapToGrid w:val="0"/>
        <w:contextualSpacing w:val="0"/>
        <w:rPr>
          <w:rFonts w:asciiTheme="minorEastAsia" w:eastAsiaTheme="minorEastAsia" w:hAnsiTheme="minorEastAsia"/>
          <w:sz w:val="34"/>
        </w:rPr>
      </w:pPr>
      <w:r w:rsidRPr="008600A9">
        <w:rPr>
          <w:rFonts w:asciiTheme="minorEastAsia" w:eastAsiaTheme="minorEastAsia" w:hAnsiTheme="minorEastAsia"/>
          <w:noProof/>
        </w:rPr>
        <w:lastRenderedPageBreak/>
        <w:drawing>
          <wp:anchor distT="0" distB="0" distL="0" distR="0" simplePos="0" relativeHeight="251662336" behindDoc="0" locked="0" layoutInCell="1" allowOverlap="1" wp14:anchorId="6BA6C160" wp14:editId="29AD4918">
            <wp:simplePos x="0" y="0"/>
            <wp:positionH relativeFrom="page">
              <wp:posOffset>1194856</wp:posOffset>
            </wp:positionH>
            <wp:positionV relativeFrom="paragraph">
              <wp:posOffset>322379</wp:posOffset>
            </wp:positionV>
            <wp:extent cx="5340985" cy="3262630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e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40985" cy="3262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493F">
        <w:rPr>
          <w:rFonts w:ascii="微软雅黑" w:eastAsia="微软雅黑" w:hint="eastAsia"/>
        </w:rPr>
        <w:t>附：交通路线</w:t>
      </w:r>
    </w:p>
    <w:p w14:paraId="183DE684" w14:textId="77777777" w:rsidR="008600A9" w:rsidRDefault="008600A9" w:rsidP="00C04AAB">
      <w:pPr>
        <w:adjustRightInd w:val="0"/>
        <w:spacing w:line="420" w:lineRule="exact"/>
        <w:rPr>
          <w:rFonts w:asciiTheme="minorEastAsia" w:hAnsiTheme="minorEastAsia"/>
          <w:sz w:val="28"/>
          <w:szCs w:val="28"/>
        </w:rPr>
      </w:pPr>
    </w:p>
    <w:p w14:paraId="5B4C6706" w14:textId="62791ED9" w:rsidR="00C04AAB" w:rsidRPr="00C04AAB" w:rsidRDefault="000F493F" w:rsidP="00C04AAB">
      <w:pPr>
        <w:adjustRightInd w:val="0"/>
        <w:spacing w:line="360" w:lineRule="auto"/>
        <w:jc w:val="left"/>
        <w:rPr>
          <w:rFonts w:asciiTheme="majorEastAsia" w:eastAsiaTheme="majorEastAsia" w:hAnsiTheme="majorEastAsia"/>
          <w:b/>
          <w:bCs/>
          <w:sz w:val="24"/>
          <w:szCs w:val="24"/>
        </w:rPr>
      </w:pPr>
      <w:r w:rsidRPr="00C04AAB">
        <w:rPr>
          <w:rFonts w:asciiTheme="majorEastAsia" w:eastAsiaTheme="majorEastAsia" w:hAnsiTheme="majorEastAsia" w:hint="eastAsia"/>
          <w:b/>
          <w:bCs/>
          <w:sz w:val="24"/>
          <w:szCs w:val="24"/>
        </w:rPr>
        <w:t>金牛宾馆位于国道213线上，三环路外西金泉路2号</w:t>
      </w:r>
      <w:r w:rsidR="008600A9" w:rsidRPr="00C04AAB">
        <w:rPr>
          <w:rFonts w:asciiTheme="majorEastAsia" w:eastAsiaTheme="majorEastAsia" w:hAnsiTheme="majorEastAsia" w:hint="eastAsia"/>
          <w:b/>
          <w:bCs/>
          <w:sz w:val="24"/>
          <w:szCs w:val="24"/>
        </w:rPr>
        <w:t>。</w:t>
      </w:r>
    </w:p>
    <w:p w14:paraId="18BCF3C2" w14:textId="74196E0E" w:rsidR="00C04AAB" w:rsidRPr="00C04AAB" w:rsidRDefault="000F493F" w:rsidP="00C04AAB">
      <w:pPr>
        <w:pStyle w:val="ac"/>
        <w:numPr>
          <w:ilvl w:val="0"/>
          <w:numId w:val="10"/>
        </w:numPr>
        <w:adjustRightInd w:val="0"/>
        <w:spacing w:line="360" w:lineRule="auto"/>
        <w:ind w:firstLineChars="0"/>
        <w:jc w:val="left"/>
        <w:rPr>
          <w:rFonts w:asciiTheme="majorEastAsia" w:eastAsiaTheme="majorEastAsia" w:hAnsiTheme="majorEastAsia"/>
          <w:sz w:val="24"/>
          <w:szCs w:val="24"/>
        </w:rPr>
      </w:pPr>
      <w:r w:rsidRPr="00C04AAB">
        <w:rPr>
          <w:rFonts w:asciiTheme="majorEastAsia" w:eastAsiaTheme="majorEastAsia" w:hAnsiTheme="majorEastAsia"/>
          <w:sz w:val="24"/>
          <w:szCs w:val="24"/>
        </w:rPr>
        <w:t>距离</w:t>
      </w:r>
      <w:r w:rsidR="00C04AAB" w:rsidRPr="00C04AAB">
        <w:rPr>
          <w:rFonts w:asciiTheme="majorEastAsia" w:eastAsiaTheme="majorEastAsia" w:hAnsiTheme="majorEastAsia" w:hint="eastAsia"/>
          <w:sz w:val="24"/>
          <w:szCs w:val="24"/>
        </w:rPr>
        <w:t>双流</w:t>
      </w:r>
      <w:r w:rsidRPr="00C04AAB">
        <w:rPr>
          <w:rFonts w:asciiTheme="majorEastAsia" w:eastAsiaTheme="majorEastAsia" w:hAnsiTheme="majorEastAsia"/>
          <w:sz w:val="24"/>
          <w:szCs w:val="24"/>
        </w:rPr>
        <w:t>机场</w:t>
      </w:r>
      <w:r w:rsidRPr="00C04AAB">
        <w:rPr>
          <w:rFonts w:asciiTheme="majorEastAsia" w:eastAsiaTheme="majorEastAsia" w:hAnsiTheme="majorEastAsia" w:hint="eastAsia"/>
          <w:sz w:val="24"/>
          <w:szCs w:val="24"/>
        </w:rPr>
        <w:t>18</w:t>
      </w:r>
      <w:r w:rsidRPr="00C04AAB">
        <w:rPr>
          <w:rFonts w:asciiTheme="majorEastAsia" w:eastAsiaTheme="majorEastAsia" w:hAnsiTheme="majorEastAsia"/>
          <w:sz w:val="24"/>
          <w:szCs w:val="24"/>
        </w:rPr>
        <w:t>公里</w:t>
      </w:r>
    </w:p>
    <w:p w14:paraId="7C8C7627" w14:textId="4DDCB8C3" w:rsidR="00C04AAB" w:rsidRPr="00C04AAB" w:rsidRDefault="000F493F" w:rsidP="00C04AAB">
      <w:pPr>
        <w:adjustRightInd w:val="0"/>
        <w:spacing w:line="360" w:lineRule="auto"/>
        <w:jc w:val="left"/>
        <w:rPr>
          <w:rFonts w:asciiTheme="majorEastAsia" w:eastAsiaTheme="majorEastAsia" w:hAnsiTheme="majorEastAsia"/>
          <w:sz w:val="24"/>
          <w:szCs w:val="24"/>
        </w:rPr>
      </w:pPr>
      <w:r w:rsidRPr="00C04AAB">
        <w:rPr>
          <w:rFonts w:asciiTheme="majorEastAsia" w:eastAsiaTheme="majorEastAsia" w:hAnsiTheme="majorEastAsia" w:hint="eastAsia"/>
          <w:sz w:val="24"/>
          <w:szCs w:val="24"/>
        </w:rPr>
        <w:t>地铁</w:t>
      </w:r>
      <w:r w:rsidRPr="00C04AAB">
        <w:rPr>
          <w:rFonts w:asciiTheme="majorEastAsia" w:eastAsiaTheme="majorEastAsia" w:hAnsiTheme="majorEastAsia"/>
          <w:sz w:val="24"/>
          <w:szCs w:val="24"/>
        </w:rPr>
        <w:t>：乘地铁10号线到</w:t>
      </w:r>
      <w:r w:rsidRPr="00C04AAB">
        <w:rPr>
          <w:rFonts w:asciiTheme="majorEastAsia" w:eastAsiaTheme="majorEastAsia" w:hAnsiTheme="majorEastAsia" w:hint="eastAsia"/>
          <w:sz w:val="24"/>
          <w:szCs w:val="24"/>
        </w:rPr>
        <w:t>太平寺</w:t>
      </w:r>
      <w:r w:rsidR="00C04AAB" w:rsidRPr="00C04AAB">
        <w:rPr>
          <w:rFonts w:asciiTheme="majorEastAsia" w:eastAsiaTheme="majorEastAsia" w:hAnsiTheme="majorEastAsia" w:hint="eastAsia"/>
          <w:sz w:val="24"/>
          <w:szCs w:val="24"/>
        </w:rPr>
        <w:t>，</w:t>
      </w:r>
      <w:r w:rsidRPr="00C04AAB">
        <w:rPr>
          <w:rFonts w:asciiTheme="majorEastAsia" w:eastAsiaTheme="majorEastAsia" w:hAnsiTheme="majorEastAsia"/>
          <w:sz w:val="24"/>
          <w:szCs w:val="24"/>
        </w:rPr>
        <w:t>转乘7号线</w:t>
      </w:r>
      <w:r w:rsidR="00C04AAB" w:rsidRPr="00C04AAB">
        <w:rPr>
          <w:rFonts w:asciiTheme="majorEastAsia" w:eastAsiaTheme="majorEastAsia" w:hAnsiTheme="majorEastAsia" w:hint="eastAsia"/>
          <w:sz w:val="24"/>
          <w:szCs w:val="24"/>
        </w:rPr>
        <w:t>到</w:t>
      </w:r>
      <w:r w:rsidRPr="00C04AAB">
        <w:rPr>
          <w:rFonts w:asciiTheme="majorEastAsia" w:eastAsiaTheme="majorEastAsia" w:hAnsiTheme="majorEastAsia"/>
          <w:sz w:val="24"/>
          <w:szCs w:val="24"/>
        </w:rPr>
        <w:t>一品天下站</w:t>
      </w:r>
      <w:r w:rsidR="00C04AAB" w:rsidRPr="00C04AAB">
        <w:rPr>
          <w:rFonts w:asciiTheme="majorEastAsia" w:eastAsiaTheme="majorEastAsia" w:hAnsiTheme="majorEastAsia" w:hint="eastAsia"/>
          <w:sz w:val="24"/>
          <w:szCs w:val="24"/>
        </w:rPr>
        <w:t>，</w:t>
      </w:r>
      <w:r w:rsidRPr="00C04AAB">
        <w:rPr>
          <w:rFonts w:asciiTheme="majorEastAsia" w:eastAsiaTheme="majorEastAsia" w:hAnsiTheme="majorEastAsia"/>
          <w:sz w:val="24"/>
          <w:szCs w:val="24"/>
        </w:rPr>
        <w:t>转乘2号线</w:t>
      </w:r>
      <w:r w:rsidRPr="00C04AAB">
        <w:rPr>
          <w:rFonts w:asciiTheme="majorEastAsia" w:eastAsiaTheme="majorEastAsia" w:hAnsiTheme="majorEastAsia" w:hint="eastAsia"/>
          <w:sz w:val="24"/>
          <w:szCs w:val="24"/>
        </w:rPr>
        <w:t>到</w:t>
      </w:r>
      <w:r w:rsidRPr="00C04AAB">
        <w:rPr>
          <w:rFonts w:asciiTheme="majorEastAsia" w:eastAsiaTheme="majorEastAsia" w:hAnsiTheme="majorEastAsia"/>
          <w:sz w:val="24"/>
          <w:szCs w:val="24"/>
        </w:rPr>
        <w:t>迎宾大道站</w:t>
      </w:r>
      <w:r w:rsidR="00C04AAB" w:rsidRPr="00C04AAB">
        <w:rPr>
          <w:rFonts w:asciiTheme="majorEastAsia" w:eastAsiaTheme="majorEastAsia" w:hAnsiTheme="majorEastAsia" w:hint="eastAsia"/>
          <w:sz w:val="24"/>
          <w:szCs w:val="24"/>
        </w:rPr>
        <w:t>下从</w:t>
      </w:r>
      <w:r w:rsidRPr="00C04AAB">
        <w:rPr>
          <w:rFonts w:asciiTheme="majorEastAsia" w:eastAsiaTheme="majorEastAsia" w:hAnsiTheme="majorEastAsia" w:hint="eastAsia"/>
          <w:sz w:val="24"/>
          <w:szCs w:val="24"/>
        </w:rPr>
        <w:t>D</w:t>
      </w:r>
      <w:r w:rsidRPr="00C04AAB">
        <w:rPr>
          <w:rFonts w:asciiTheme="majorEastAsia" w:eastAsiaTheme="majorEastAsia" w:hAnsiTheme="majorEastAsia"/>
          <w:sz w:val="24"/>
          <w:szCs w:val="24"/>
        </w:rPr>
        <w:t>口出，步行100米。</w:t>
      </w:r>
    </w:p>
    <w:p w14:paraId="1CBB44C0" w14:textId="001149CD" w:rsidR="00C04AAB" w:rsidRPr="00C04AAB" w:rsidRDefault="00C04AAB" w:rsidP="00C04AAB">
      <w:pPr>
        <w:adjustRightInd w:val="0"/>
        <w:spacing w:line="360" w:lineRule="auto"/>
        <w:jc w:val="left"/>
        <w:rPr>
          <w:rFonts w:asciiTheme="majorEastAsia" w:eastAsiaTheme="majorEastAsia" w:hAnsiTheme="majorEastAsia"/>
          <w:sz w:val="24"/>
          <w:szCs w:val="24"/>
        </w:rPr>
      </w:pPr>
      <w:r w:rsidRPr="00C04AAB">
        <w:rPr>
          <w:rFonts w:asciiTheme="majorEastAsia" w:eastAsiaTheme="majorEastAsia" w:hAnsiTheme="majorEastAsia"/>
          <w:sz w:val="24"/>
          <w:szCs w:val="24"/>
        </w:rPr>
        <w:t>驾车</w:t>
      </w:r>
      <w:r w:rsidRPr="00C04AAB">
        <w:rPr>
          <w:rFonts w:asciiTheme="majorEastAsia" w:eastAsiaTheme="majorEastAsia" w:hAnsiTheme="majorEastAsia" w:hint="eastAsia"/>
          <w:sz w:val="24"/>
          <w:szCs w:val="24"/>
        </w:rPr>
        <w:t>：</w:t>
      </w:r>
      <w:r w:rsidRPr="00C04AAB">
        <w:rPr>
          <w:rFonts w:asciiTheme="majorEastAsia" w:eastAsiaTheme="majorEastAsia" w:hAnsiTheme="majorEastAsia"/>
          <w:sz w:val="24"/>
          <w:szCs w:val="24"/>
        </w:rPr>
        <w:t>约41分钟。</w:t>
      </w:r>
    </w:p>
    <w:p w14:paraId="53CB5996" w14:textId="77777777" w:rsidR="00C04AAB" w:rsidRPr="00C04AAB" w:rsidRDefault="000F493F" w:rsidP="00C04AAB">
      <w:pPr>
        <w:pStyle w:val="ac"/>
        <w:numPr>
          <w:ilvl w:val="0"/>
          <w:numId w:val="10"/>
        </w:numPr>
        <w:adjustRightInd w:val="0"/>
        <w:spacing w:line="360" w:lineRule="auto"/>
        <w:ind w:firstLineChars="0"/>
        <w:jc w:val="left"/>
        <w:rPr>
          <w:rFonts w:asciiTheme="majorEastAsia" w:eastAsiaTheme="majorEastAsia" w:hAnsiTheme="majorEastAsia"/>
          <w:sz w:val="24"/>
          <w:szCs w:val="24"/>
        </w:rPr>
      </w:pPr>
      <w:r w:rsidRPr="00C04AAB">
        <w:rPr>
          <w:rFonts w:asciiTheme="majorEastAsia" w:eastAsiaTheme="majorEastAsia" w:hAnsiTheme="majorEastAsia"/>
          <w:sz w:val="24"/>
          <w:szCs w:val="24"/>
        </w:rPr>
        <w:t>距离火车北站</w:t>
      </w:r>
      <w:r w:rsidRPr="00C04AAB">
        <w:rPr>
          <w:rFonts w:asciiTheme="majorEastAsia" w:eastAsiaTheme="majorEastAsia" w:hAnsiTheme="majorEastAsia" w:hint="eastAsia"/>
          <w:sz w:val="24"/>
          <w:szCs w:val="24"/>
        </w:rPr>
        <w:t>6</w:t>
      </w:r>
      <w:r w:rsidRPr="00C04AAB">
        <w:rPr>
          <w:rFonts w:asciiTheme="majorEastAsia" w:eastAsiaTheme="majorEastAsia" w:hAnsiTheme="majorEastAsia"/>
          <w:sz w:val="24"/>
          <w:szCs w:val="24"/>
        </w:rPr>
        <w:t>公里</w:t>
      </w:r>
    </w:p>
    <w:p w14:paraId="0E6D3CB9" w14:textId="415876E3" w:rsidR="000F493F" w:rsidRPr="00C04AAB" w:rsidRDefault="000F493F" w:rsidP="00C04AAB">
      <w:pPr>
        <w:adjustRightInd w:val="0"/>
        <w:spacing w:line="360" w:lineRule="auto"/>
        <w:jc w:val="left"/>
        <w:rPr>
          <w:rFonts w:asciiTheme="majorEastAsia" w:eastAsiaTheme="majorEastAsia" w:hAnsiTheme="majorEastAsia"/>
          <w:sz w:val="24"/>
          <w:szCs w:val="24"/>
        </w:rPr>
      </w:pPr>
      <w:r w:rsidRPr="00C04AAB">
        <w:rPr>
          <w:rFonts w:asciiTheme="majorEastAsia" w:eastAsiaTheme="majorEastAsia" w:hAnsiTheme="majorEastAsia" w:hint="eastAsia"/>
          <w:sz w:val="24"/>
          <w:szCs w:val="24"/>
        </w:rPr>
        <w:t>地铁</w:t>
      </w:r>
      <w:r w:rsidRPr="00C04AAB">
        <w:rPr>
          <w:rFonts w:asciiTheme="majorEastAsia" w:eastAsiaTheme="majorEastAsia" w:hAnsiTheme="majorEastAsia"/>
          <w:sz w:val="24"/>
          <w:szCs w:val="24"/>
        </w:rPr>
        <w:t>：乘7号线</w:t>
      </w:r>
      <w:r w:rsidR="00C04AAB" w:rsidRPr="00C04AAB">
        <w:rPr>
          <w:rFonts w:asciiTheme="majorEastAsia" w:eastAsiaTheme="majorEastAsia" w:hAnsiTheme="majorEastAsia" w:hint="eastAsia"/>
          <w:sz w:val="24"/>
          <w:szCs w:val="24"/>
        </w:rPr>
        <w:t>到</w:t>
      </w:r>
      <w:r w:rsidRPr="00C04AAB">
        <w:rPr>
          <w:rFonts w:asciiTheme="majorEastAsia" w:eastAsiaTheme="majorEastAsia" w:hAnsiTheme="majorEastAsia"/>
          <w:sz w:val="24"/>
          <w:szCs w:val="24"/>
        </w:rPr>
        <w:t>一品天下站</w:t>
      </w:r>
      <w:r w:rsidR="00C04AAB" w:rsidRPr="00C04AAB">
        <w:rPr>
          <w:rFonts w:asciiTheme="majorEastAsia" w:eastAsiaTheme="majorEastAsia" w:hAnsiTheme="majorEastAsia" w:hint="eastAsia"/>
          <w:sz w:val="24"/>
          <w:szCs w:val="24"/>
        </w:rPr>
        <w:t>，</w:t>
      </w:r>
      <w:r w:rsidRPr="00C04AAB">
        <w:rPr>
          <w:rFonts w:asciiTheme="majorEastAsia" w:eastAsiaTheme="majorEastAsia" w:hAnsiTheme="majorEastAsia"/>
          <w:sz w:val="24"/>
          <w:szCs w:val="24"/>
        </w:rPr>
        <w:t>转乘2号线到迎宾大道站下从</w:t>
      </w:r>
      <w:r w:rsidRPr="00C04AAB">
        <w:rPr>
          <w:rFonts w:asciiTheme="majorEastAsia" w:eastAsiaTheme="majorEastAsia" w:hAnsiTheme="majorEastAsia" w:hint="eastAsia"/>
          <w:sz w:val="24"/>
          <w:szCs w:val="24"/>
        </w:rPr>
        <w:t>D</w:t>
      </w:r>
      <w:r w:rsidRPr="00C04AAB">
        <w:rPr>
          <w:rFonts w:asciiTheme="majorEastAsia" w:eastAsiaTheme="majorEastAsia" w:hAnsiTheme="majorEastAsia"/>
          <w:sz w:val="24"/>
          <w:szCs w:val="24"/>
        </w:rPr>
        <w:t>口出，步行100米。</w:t>
      </w:r>
    </w:p>
    <w:p w14:paraId="0AAF9B58" w14:textId="77777777" w:rsidR="00C04AAB" w:rsidRPr="00C04AAB" w:rsidRDefault="00C04AAB" w:rsidP="00C04AAB">
      <w:pPr>
        <w:adjustRightInd w:val="0"/>
        <w:spacing w:line="360" w:lineRule="auto"/>
        <w:jc w:val="left"/>
        <w:rPr>
          <w:rFonts w:asciiTheme="majorEastAsia" w:eastAsiaTheme="majorEastAsia" w:hAnsiTheme="majorEastAsia"/>
          <w:sz w:val="24"/>
          <w:szCs w:val="24"/>
        </w:rPr>
      </w:pPr>
      <w:r w:rsidRPr="00C04AAB">
        <w:rPr>
          <w:rFonts w:asciiTheme="majorEastAsia" w:eastAsiaTheme="majorEastAsia" w:hAnsiTheme="majorEastAsia"/>
          <w:sz w:val="24"/>
          <w:szCs w:val="24"/>
        </w:rPr>
        <w:t>驾车</w:t>
      </w:r>
      <w:r w:rsidRPr="00C04AAB">
        <w:rPr>
          <w:rFonts w:asciiTheme="majorEastAsia" w:eastAsiaTheme="majorEastAsia" w:hAnsiTheme="majorEastAsia" w:hint="eastAsia"/>
          <w:sz w:val="24"/>
          <w:szCs w:val="24"/>
        </w:rPr>
        <w:t>：</w:t>
      </w:r>
      <w:r w:rsidRPr="00C04AAB">
        <w:rPr>
          <w:rFonts w:asciiTheme="majorEastAsia" w:eastAsiaTheme="majorEastAsia" w:hAnsiTheme="majorEastAsia"/>
          <w:sz w:val="24"/>
          <w:szCs w:val="24"/>
        </w:rPr>
        <w:t>约18分钟。</w:t>
      </w:r>
    </w:p>
    <w:p w14:paraId="4E3C230C" w14:textId="77777777" w:rsidR="00C04AAB" w:rsidRPr="00C04AAB" w:rsidRDefault="000F493F" w:rsidP="00C04AAB">
      <w:pPr>
        <w:pStyle w:val="ac"/>
        <w:numPr>
          <w:ilvl w:val="0"/>
          <w:numId w:val="10"/>
        </w:numPr>
        <w:adjustRightInd w:val="0"/>
        <w:spacing w:line="360" w:lineRule="auto"/>
        <w:ind w:firstLineChars="0"/>
        <w:jc w:val="left"/>
        <w:rPr>
          <w:rFonts w:asciiTheme="majorEastAsia" w:eastAsiaTheme="majorEastAsia" w:hAnsiTheme="majorEastAsia"/>
          <w:sz w:val="24"/>
          <w:szCs w:val="24"/>
        </w:rPr>
      </w:pPr>
      <w:r w:rsidRPr="00C04AAB">
        <w:rPr>
          <w:rFonts w:asciiTheme="majorEastAsia" w:eastAsiaTheme="majorEastAsia" w:hAnsiTheme="majorEastAsia"/>
          <w:sz w:val="24"/>
          <w:szCs w:val="24"/>
        </w:rPr>
        <w:t>距离火车东站1</w:t>
      </w:r>
      <w:r w:rsidRPr="00C04AAB">
        <w:rPr>
          <w:rFonts w:asciiTheme="majorEastAsia" w:eastAsiaTheme="majorEastAsia" w:hAnsiTheme="majorEastAsia" w:hint="eastAsia"/>
          <w:sz w:val="24"/>
          <w:szCs w:val="24"/>
        </w:rPr>
        <w:t>6</w:t>
      </w:r>
      <w:r w:rsidRPr="00C04AAB">
        <w:rPr>
          <w:rFonts w:asciiTheme="majorEastAsia" w:eastAsiaTheme="majorEastAsia" w:hAnsiTheme="majorEastAsia"/>
          <w:sz w:val="24"/>
          <w:szCs w:val="24"/>
        </w:rPr>
        <w:t>公里</w:t>
      </w:r>
    </w:p>
    <w:p w14:paraId="5A314C6D" w14:textId="77777777" w:rsidR="00C04AAB" w:rsidRDefault="000F493F" w:rsidP="00C04AAB">
      <w:pPr>
        <w:adjustRightInd w:val="0"/>
        <w:spacing w:line="360" w:lineRule="auto"/>
        <w:jc w:val="left"/>
        <w:rPr>
          <w:rFonts w:asciiTheme="majorEastAsia" w:eastAsiaTheme="majorEastAsia" w:hAnsiTheme="majorEastAsia"/>
          <w:sz w:val="24"/>
          <w:szCs w:val="24"/>
        </w:rPr>
      </w:pPr>
      <w:r w:rsidRPr="00C04AAB">
        <w:rPr>
          <w:rFonts w:asciiTheme="majorEastAsia" w:eastAsiaTheme="majorEastAsia" w:hAnsiTheme="majorEastAsia"/>
          <w:sz w:val="24"/>
          <w:szCs w:val="24"/>
        </w:rPr>
        <w:t>地铁：乘坐地铁</w:t>
      </w:r>
      <w:r w:rsidR="00C04AAB" w:rsidRPr="00C04AAB">
        <w:rPr>
          <w:rFonts w:asciiTheme="majorEastAsia" w:eastAsiaTheme="majorEastAsia" w:hAnsiTheme="majorEastAsia" w:hint="eastAsia"/>
          <w:sz w:val="24"/>
          <w:szCs w:val="24"/>
        </w:rPr>
        <w:t>2号线</w:t>
      </w:r>
      <w:r w:rsidRPr="00C04AAB">
        <w:rPr>
          <w:rFonts w:asciiTheme="majorEastAsia" w:eastAsiaTheme="majorEastAsia" w:hAnsiTheme="majorEastAsia"/>
          <w:sz w:val="24"/>
          <w:szCs w:val="24"/>
        </w:rPr>
        <w:t>到迎宾大道站下从</w:t>
      </w:r>
      <w:r w:rsidRPr="00C04AAB">
        <w:rPr>
          <w:rFonts w:asciiTheme="majorEastAsia" w:eastAsiaTheme="majorEastAsia" w:hAnsiTheme="majorEastAsia" w:hint="eastAsia"/>
          <w:sz w:val="24"/>
          <w:szCs w:val="24"/>
        </w:rPr>
        <w:t>D</w:t>
      </w:r>
      <w:r w:rsidRPr="00C04AAB">
        <w:rPr>
          <w:rFonts w:asciiTheme="majorEastAsia" w:eastAsiaTheme="majorEastAsia" w:hAnsiTheme="majorEastAsia"/>
          <w:sz w:val="24"/>
          <w:szCs w:val="24"/>
        </w:rPr>
        <w:t>口出</w:t>
      </w:r>
      <w:r w:rsidRPr="00C04AAB">
        <w:rPr>
          <w:rFonts w:asciiTheme="majorEastAsia" w:eastAsiaTheme="majorEastAsia" w:hAnsiTheme="majorEastAsia" w:hint="eastAsia"/>
          <w:sz w:val="24"/>
          <w:szCs w:val="24"/>
        </w:rPr>
        <w:t>，</w:t>
      </w:r>
      <w:r w:rsidRPr="00C04AAB">
        <w:rPr>
          <w:rFonts w:asciiTheme="majorEastAsia" w:eastAsiaTheme="majorEastAsia" w:hAnsiTheme="majorEastAsia"/>
          <w:sz w:val="24"/>
          <w:szCs w:val="24"/>
        </w:rPr>
        <w:t>步行100米</w:t>
      </w:r>
      <w:r w:rsidRPr="00C04AAB">
        <w:rPr>
          <w:rFonts w:asciiTheme="majorEastAsia" w:eastAsiaTheme="majorEastAsia" w:hAnsiTheme="majorEastAsia" w:hint="eastAsia"/>
          <w:sz w:val="24"/>
          <w:szCs w:val="24"/>
        </w:rPr>
        <w:t>。</w:t>
      </w:r>
      <w:r w:rsidRPr="00C04AAB">
        <w:rPr>
          <w:rFonts w:asciiTheme="majorEastAsia" w:eastAsiaTheme="majorEastAsia" w:hAnsiTheme="majorEastAsia"/>
          <w:sz w:val="24"/>
          <w:szCs w:val="24"/>
        </w:rPr>
        <w:t xml:space="preserve">  </w:t>
      </w:r>
    </w:p>
    <w:p w14:paraId="607BB71B" w14:textId="7E714357" w:rsidR="00C04AAB" w:rsidRPr="00C04AAB" w:rsidRDefault="00C04AAB" w:rsidP="00C04AAB">
      <w:pPr>
        <w:adjustRightInd w:val="0"/>
        <w:spacing w:line="360" w:lineRule="auto"/>
        <w:jc w:val="left"/>
        <w:rPr>
          <w:rFonts w:asciiTheme="majorEastAsia" w:eastAsiaTheme="majorEastAsia" w:hAnsiTheme="majorEastAsia"/>
          <w:sz w:val="24"/>
          <w:szCs w:val="24"/>
        </w:rPr>
      </w:pPr>
      <w:r w:rsidRPr="00C04AAB">
        <w:rPr>
          <w:rFonts w:asciiTheme="majorEastAsia" w:eastAsiaTheme="majorEastAsia" w:hAnsiTheme="majorEastAsia"/>
          <w:sz w:val="24"/>
          <w:szCs w:val="24"/>
        </w:rPr>
        <w:t>驾车</w:t>
      </w:r>
      <w:r w:rsidRPr="00C04AAB">
        <w:rPr>
          <w:rFonts w:asciiTheme="majorEastAsia" w:eastAsiaTheme="majorEastAsia" w:hAnsiTheme="majorEastAsia" w:hint="eastAsia"/>
          <w:sz w:val="24"/>
          <w:szCs w:val="24"/>
        </w:rPr>
        <w:t>：</w:t>
      </w:r>
      <w:r w:rsidRPr="00C04AAB">
        <w:rPr>
          <w:rFonts w:asciiTheme="majorEastAsia" w:eastAsiaTheme="majorEastAsia" w:hAnsiTheme="majorEastAsia"/>
          <w:sz w:val="24"/>
          <w:szCs w:val="24"/>
        </w:rPr>
        <w:t>约3</w:t>
      </w:r>
      <w:r w:rsidRPr="00C04AAB">
        <w:rPr>
          <w:rFonts w:asciiTheme="majorEastAsia" w:eastAsiaTheme="majorEastAsia" w:hAnsiTheme="majorEastAsia" w:hint="eastAsia"/>
          <w:sz w:val="24"/>
          <w:szCs w:val="24"/>
        </w:rPr>
        <w:t>5</w:t>
      </w:r>
      <w:r w:rsidRPr="00C04AAB">
        <w:rPr>
          <w:rFonts w:asciiTheme="majorEastAsia" w:eastAsiaTheme="majorEastAsia" w:hAnsiTheme="majorEastAsia"/>
          <w:sz w:val="24"/>
          <w:szCs w:val="24"/>
        </w:rPr>
        <w:t>分钟。</w:t>
      </w:r>
    </w:p>
    <w:p w14:paraId="3C121856" w14:textId="1D3C6A25" w:rsidR="00C04AAB" w:rsidRPr="00C04AAB" w:rsidRDefault="000F493F" w:rsidP="00C04AAB">
      <w:pPr>
        <w:pStyle w:val="ac"/>
        <w:numPr>
          <w:ilvl w:val="0"/>
          <w:numId w:val="10"/>
        </w:numPr>
        <w:adjustRightInd w:val="0"/>
        <w:spacing w:line="360" w:lineRule="auto"/>
        <w:ind w:firstLineChars="0"/>
        <w:jc w:val="left"/>
        <w:rPr>
          <w:rFonts w:asciiTheme="majorEastAsia" w:eastAsiaTheme="majorEastAsia" w:hAnsiTheme="majorEastAsia"/>
          <w:sz w:val="24"/>
          <w:szCs w:val="24"/>
        </w:rPr>
      </w:pPr>
      <w:r w:rsidRPr="00C04AAB">
        <w:rPr>
          <w:rFonts w:asciiTheme="majorEastAsia" w:eastAsiaTheme="majorEastAsia" w:hAnsiTheme="majorEastAsia"/>
          <w:sz w:val="24"/>
          <w:szCs w:val="24"/>
        </w:rPr>
        <w:t>距离市中心9.7公里</w:t>
      </w:r>
    </w:p>
    <w:p w14:paraId="2DD55190" w14:textId="62A13464" w:rsidR="000F493F" w:rsidRPr="00C04AAB" w:rsidRDefault="000F493F" w:rsidP="00C04AAB">
      <w:pPr>
        <w:adjustRightInd w:val="0"/>
        <w:spacing w:line="360" w:lineRule="auto"/>
        <w:jc w:val="left"/>
        <w:rPr>
          <w:rFonts w:asciiTheme="majorEastAsia" w:eastAsiaTheme="majorEastAsia" w:hAnsiTheme="majorEastAsia"/>
          <w:sz w:val="24"/>
          <w:szCs w:val="24"/>
        </w:rPr>
      </w:pPr>
      <w:r w:rsidRPr="00C04AAB">
        <w:rPr>
          <w:rFonts w:asciiTheme="majorEastAsia" w:eastAsiaTheme="majorEastAsia" w:hAnsiTheme="majorEastAsia"/>
          <w:sz w:val="24"/>
          <w:szCs w:val="24"/>
        </w:rPr>
        <w:t>地铁：乘坐地铁2号线，到天府广场或者春熙路站下。</w:t>
      </w:r>
    </w:p>
    <w:p w14:paraId="5D63D55D" w14:textId="226E24B7" w:rsidR="00C04AAB" w:rsidRPr="00C04AAB" w:rsidRDefault="00C04AAB" w:rsidP="000506D7">
      <w:pPr>
        <w:adjustRightInd w:val="0"/>
        <w:spacing w:line="360" w:lineRule="auto"/>
        <w:jc w:val="left"/>
        <w:rPr>
          <w:rFonts w:asciiTheme="majorEastAsia" w:eastAsiaTheme="majorEastAsia" w:hAnsiTheme="majorEastAsia"/>
          <w:sz w:val="24"/>
          <w:szCs w:val="24"/>
        </w:rPr>
      </w:pPr>
      <w:r w:rsidRPr="00C04AAB">
        <w:rPr>
          <w:rFonts w:asciiTheme="majorEastAsia" w:eastAsiaTheme="majorEastAsia" w:hAnsiTheme="majorEastAsia"/>
          <w:sz w:val="24"/>
          <w:szCs w:val="24"/>
        </w:rPr>
        <w:t>驾车</w:t>
      </w:r>
      <w:r w:rsidRPr="00C04AAB">
        <w:rPr>
          <w:rFonts w:asciiTheme="majorEastAsia" w:eastAsiaTheme="majorEastAsia" w:hAnsiTheme="majorEastAsia" w:hint="eastAsia"/>
          <w:sz w:val="24"/>
          <w:szCs w:val="24"/>
        </w:rPr>
        <w:t>：</w:t>
      </w:r>
      <w:r w:rsidRPr="00C04AAB">
        <w:rPr>
          <w:rFonts w:asciiTheme="majorEastAsia" w:eastAsiaTheme="majorEastAsia" w:hAnsiTheme="majorEastAsia"/>
          <w:sz w:val="24"/>
          <w:szCs w:val="24"/>
        </w:rPr>
        <w:t>约19分钟。</w:t>
      </w:r>
    </w:p>
    <w:p w14:paraId="5B959E50" w14:textId="35D85D4E" w:rsidR="00CA12A1" w:rsidRPr="000F493F" w:rsidRDefault="00CA12A1" w:rsidP="0020508F">
      <w:pPr>
        <w:spacing w:line="360" w:lineRule="auto"/>
        <w:ind w:firstLineChars="250" w:firstLine="600"/>
        <w:jc w:val="right"/>
        <w:rPr>
          <w:rFonts w:ascii="STFangsong" w:eastAsia="STFangsong" w:hAnsi="STFangsong"/>
          <w:sz w:val="24"/>
          <w:szCs w:val="24"/>
        </w:rPr>
      </w:pPr>
    </w:p>
    <w:sectPr w:rsidR="00CA12A1" w:rsidRPr="000F493F" w:rsidSect="00AB69A6">
      <w:pgSz w:w="11906" w:h="16838"/>
      <w:pgMar w:top="1588" w:right="1440" w:bottom="1418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37DF99" w14:textId="77777777" w:rsidR="00BB4144" w:rsidRDefault="00BB4144" w:rsidP="00CE1651">
      <w:r>
        <w:separator/>
      </w:r>
    </w:p>
  </w:endnote>
  <w:endnote w:type="continuationSeparator" w:id="0">
    <w:p w14:paraId="774DC648" w14:textId="77777777" w:rsidR="00BB4144" w:rsidRDefault="00BB4144" w:rsidP="00CE1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TFangsong">
    <w:altName w:val="STFangsong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6F54BF" w14:textId="77777777" w:rsidR="00BB4144" w:rsidRDefault="00BB4144" w:rsidP="00CE1651">
      <w:r>
        <w:separator/>
      </w:r>
    </w:p>
  </w:footnote>
  <w:footnote w:type="continuationSeparator" w:id="0">
    <w:p w14:paraId="3AAA6666" w14:textId="77777777" w:rsidR="00BB4144" w:rsidRDefault="00BB4144" w:rsidP="00CE16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407.65pt;height:280.8pt;visibility:visible;mso-wrap-style:square" o:bullet="t">
        <v:imagedata r:id="rId1" o:title=""/>
      </v:shape>
    </w:pict>
  </w:numPicBullet>
  <w:abstractNum w:abstractNumId="0" w15:restartNumberingAfterBreak="0">
    <w:nsid w:val="09070435"/>
    <w:multiLevelType w:val="hybridMultilevel"/>
    <w:tmpl w:val="B652DBE4"/>
    <w:lvl w:ilvl="0" w:tplc="7E2CCFA0">
      <w:start w:val="6"/>
      <w:numFmt w:val="decimal"/>
      <w:lvlText w:val="（%1）"/>
      <w:lvlJc w:val="left"/>
      <w:pPr>
        <w:ind w:left="124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65" w:hanging="420"/>
      </w:pPr>
    </w:lvl>
    <w:lvl w:ilvl="2" w:tplc="0409001B" w:tentative="1">
      <w:start w:val="1"/>
      <w:numFmt w:val="lowerRoman"/>
      <w:lvlText w:val="%3."/>
      <w:lvlJc w:val="righ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9" w:tentative="1">
      <w:start w:val="1"/>
      <w:numFmt w:val="lowerLetter"/>
      <w:lvlText w:val="%5)"/>
      <w:lvlJc w:val="left"/>
      <w:pPr>
        <w:ind w:left="2625" w:hanging="420"/>
      </w:pPr>
    </w:lvl>
    <w:lvl w:ilvl="5" w:tplc="0409001B" w:tentative="1">
      <w:start w:val="1"/>
      <w:numFmt w:val="lowerRoman"/>
      <w:lvlText w:val="%6."/>
      <w:lvlJc w:val="righ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9" w:tentative="1">
      <w:start w:val="1"/>
      <w:numFmt w:val="lowerLetter"/>
      <w:lvlText w:val="%8)"/>
      <w:lvlJc w:val="left"/>
      <w:pPr>
        <w:ind w:left="3885" w:hanging="420"/>
      </w:pPr>
    </w:lvl>
    <w:lvl w:ilvl="8" w:tplc="0409001B" w:tentative="1">
      <w:start w:val="1"/>
      <w:numFmt w:val="lowerRoman"/>
      <w:lvlText w:val="%9."/>
      <w:lvlJc w:val="right"/>
      <w:pPr>
        <w:ind w:left="4305" w:hanging="420"/>
      </w:pPr>
    </w:lvl>
  </w:abstractNum>
  <w:abstractNum w:abstractNumId="1" w15:restartNumberingAfterBreak="0">
    <w:nsid w:val="0C8906A3"/>
    <w:multiLevelType w:val="hybridMultilevel"/>
    <w:tmpl w:val="8F2E76A8"/>
    <w:lvl w:ilvl="0" w:tplc="0409000D">
      <w:start w:val="1"/>
      <w:numFmt w:val="bullet"/>
      <w:lvlText w:val=""/>
      <w:lvlJc w:val="left"/>
      <w:pPr>
        <w:ind w:left="6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0E743B77"/>
    <w:multiLevelType w:val="hybridMultilevel"/>
    <w:tmpl w:val="7CAC6A38"/>
    <w:lvl w:ilvl="0" w:tplc="CC021600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0F486881"/>
    <w:multiLevelType w:val="hybridMultilevel"/>
    <w:tmpl w:val="E56262B8"/>
    <w:lvl w:ilvl="0" w:tplc="A440A16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4ECA2B30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52AC0B6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909AFA6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F3D0259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C130ECB4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42BCAF3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B852A1B8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954AA18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4" w15:restartNumberingAfterBreak="0">
    <w:nsid w:val="0FD51F91"/>
    <w:multiLevelType w:val="hybridMultilevel"/>
    <w:tmpl w:val="205E164A"/>
    <w:lvl w:ilvl="0" w:tplc="65B2FE1C">
      <w:start w:val="1"/>
      <w:numFmt w:val="decimal"/>
      <w:lvlText w:val="（%1）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5" w15:restartNumberingAfterBreak="0">
    <w:nsid w:val="163C3A60"/>
    <w:multiLevelType w:val="hybridMultilevel"/>
    <w:tmpl w:val="5F7A6A6C"/>
    <w:lvl w:ilvl="0" w:tplc="241E0CB8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 w15:restartNumberingAfterBreak="0">
    <w:nsid w:val="19F17225"/>
    <w:multiLevelType w:val="hybridMultilevel"/>
    <w:tmpl w:val="893648F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10300D1"/>
    <w:multiLevelType w:val="hybridMultilevel"/>
    <w:tmpl w:val="68306748"/>
    <w:lvl w:ilvl="0" w:tplc="5AA860F8">
      <w:start w:val="1"/>
      <w:numFmt w:val="decimal"/>
      <w:lvlText w:val="(%1)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32" w:hanging="420"/>
      </w:pPr>
    </w:lvl>
    <w:lvl w:ilvl="2" w:tplc="0409001B" w:tentative="1">
      <w:start w:val="1"/>
      <w:numFmt w:val="lowerRoman"/>
      <w:lvlText w:val="%3."/>
      <w:lvlJc w:val="right"/>
      <w:pPr>
        <w:ind w:left="2252" w:hanging="420"/>
      </w:pPr>
    </w:lvl>
    <w:lvl w:ilvl="3" w:tplc="0409000F" w:tentative="1">
      <w:start w:val="1"/>
      <w:numFmt w:val="decimal"/>
      <w:lvlText w:val="%4."/>
      <w:lvlJc w:val="left"/>
      <w:pPr>
        <w:ind w:left="2672" w:hanging="420"/>
      </w:pPr>
    </w:lvl>
    <w:lvl w:ilvl="4" w:tplc="04090019" w:tentative="1">
      <w:start w:val="1"/>
      <w:numFmt w:val="lowerLetter"/>
      <w:lvlText w:val="%5)"/>
      <w:lvlJc w:val="left"/>
      <w:pPr>
        <w:ind w:left="3092" w:hanging="420"/>
      </w:pPr>
    </w:lvl>
    <w:lvl w:ilvl="5" w:tplc="0409001B" w:tentative="1">
      <w:start w:val="1"/>
      <w:numFmt w:val="lowerRoman"/>
      <w:lvlText w:val="%6."/>
      <w:lvlJc w:val="right"/>
      <w:pPr>
        <w:ind w:left="3512" w:hanging="420"/>
      </w:pPr>
    </w:lvl>
    <w:lvl w:ilvl="6" w:tplc="0409000F" w:tentative="1">
      <w:start w:val="1"/>
      <w:numFmt w:val="decimal"/>
      <w:lvlText w:val="%7."/>
      <w:lvlJc w:val="left"/>
      <w:pPr>
        <w:ind w:left="3932" w:hanging="420"/>
      </w:pPr>
    </w:lvl>
    <w:lvl w:ilvl="7" w:tplc="04090019" w:tentative="1">
      <w:start w:val="1"/>
      <w:numFmt w:val="lowerLetter"/>
      <w:lvlText w:val="%8)"/>
      <w:lvlJc w:val="left"/>
      <w:pPr>
        <w:ind w:left="4352" w:hanging="420"/>
      </w:pPr>
    </w:lvl>
    <w:lvl w:ilvl="8" w:tplc="0409001B" w:tentative="1">
      <w:start w:val="1"/>
      <w:numFmt w:val="lowerRoman"/>
      <w:lvlText w:val="%9."/>
      <w:lvlJc w:val="right"/>
      <w:pPr>
        <w:ind w:left="4772" w:hanging="420"/>
      </w:pPr>
    </w:lvl>
  </w:abstractNum>
  <w:abstractNum w:abstractNumId="8" w15:restartNumberingAfterBreak="0">
    <w:nsid w:val="6868360B"/>
    <w:multiLevelType w:val="hybridMultilevel"/>
    <w:tmpl w:val="F134DA0C"/>
    <w:lvl w:ilvl="0" w:tplc="0409000D">
      <w:start w:val="1"/>
      <w:numFmt w:val="bullet"/>
      <w:lvlText w:val="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9" w15:restartNumberingAfterBreak="0">
    <w:nsid w:val="78551C76"/>
    <w:multiLevelType w:val="hybridMultilevel"/>
    <w:tmpl w:val="3622266C"/>
    <w:lvl w:ilvl="0" w:tplc="607035F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2"/>
  </w:num>
  <w:num w:numId="5">
    <w:abstractNumId w:val="0"/>
  </w:num>
  <w:num w:numId="6">
    <w:abstractNumId w:val="3"/>
  </w:num>
  <w:num w:numId="7">
    <w:abstractNumId w:val="9"/>
  </w:num>
  <w:num w:numId="8">
    <w:abstractNumId w:val="1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473"/>
    <w:rsid w:val="000058D6"/>
    <w:rsid w:val="00011B5B"/>
    <w:rsid w:val="0001540B"/>
    <w:rsid w:val="00015BDD"/>
    <w:rsid w:val="00021841"/>
    <w:rsid w:val="00021F94"/>
    <w:rsid w:val="000302A8"/>
    <w:rsid w:val="00031056"/>
    <w:rsid w:val="00036A87"/>
    <w:rsid w:val="000379D8"/>
    <w:rsid w:val="00042308"/>
    <w:rsid w:val="0004474A"/>
    <w:rsid w:val="000506D7"/>
    <w:rsid w:val="00052129"/>
    <w:rsid w:val="000545BD"/>
    <w:rsid w:val="00062875"/>
    <w:rsid w:val="00063091"/>
    <w:rsid w:val="00065F9A"/>
    <w:rsid w:val="00067EA4"/>
    <w:rsid w:val="00071F22"/>
    <w:rsid w:val="00072719"/>
    <w:rsid w:val="00073C1D"/>
    <w:rsid w:val="00075C04"/>
    <w:rsid w:val="000819AA"/>
    <w:rsid w:val="00081A60"/>
    <w:rsid w:val="0008696E"/>
    <w:rsid w:val="00092F40"/>
    <w:rsid w:val="00094CF9"/>
    <w:rsid w:val="0009707E"/>
    <w:rsid w:val="000A76BE"/>
    <w:rsid w:val="000B484E"/>
    <w:rsid w:val="000B6B48"/>
    <w:rsid w:val="000B6BC6"/>
    <w:rsid w:val="000B6EF1"/>
    <w:rsid w:val="000B7C3E"/>
    <w:rsid w:val="000C3E5F"/>
    <w:rsid w:val="000D1C6E"/>
    <w:rsid w:val="000D3407"/>
    <w:rsid w:val="000F493F"/>
    <w:rsid w:val="000F558C"/>
    <w:rsid w:val="000F7C46"/>
    <w:rsid w:val="00101C85"/>
    <w:rsid w:val="001070B3"/>
    <w:rsid w:val="00111BAB"/>
    <w:rsid w:val="00126C5B"/>
    <w:rsid w:val="00147220"/>
    <w:rsid w:val="00152FB2"/>
    <w:rsid w:val="001530BA"/>
    <w:rsid w:val="00156FF7"/>
    <w:rsid w:val="00157300"/>
    <w:rsid w:val="00165ECB"/>
    <w:rsid w:val="001711C3"/>
    <w:rsid w:val="00172028"/>
    <w:rsid w:val="00176184"/>
    <w:rsid w:val="0018032D"/>
    <w:rsid w:val="001926B0"/>
    <w:rsid w:val="0019375F"/>
    <w:rsid w:val="00194CAB"/>
    <w:rsid w:val="001A2649"/>
    <w:rsid w:val="001A2D43"/>
    <w:rsid w:val="001A306B"/>
    <w:rsid w:val="001A3EC1"/>
    <w:rsid w:val="001A6855"/>
    <w:rsid w:val="001B0CD5"/>
    <w:rsid w:val="001D6D8B"/>
    <w:rsid w:val="001F1CAD"/>
    <w:rsid w:val="002041FB"/>
    <w:rsid w:val="0020508F"/>
    <w:rsid w:val="002111B4"/>
    <w:rsid w:val="002134C9"/>
    <w:rsid w:val="00214627"/>
    <w:rsid w:val="0021511B"/>
    <w:rsid w:val="002158CF"/>
    <w:rsid w:val="00215B1B"/>
    <w:rsid w:val="0021618A"/>
    <w:rsid w:val="00244C0D"/>
    <w:rsid w:val="002521E6"/>
    <w:rsid w:val="00261ED8"/>
    <w:rsid w:val="00265211"/>
    <w:rsid w:val="00272D8D"/>
    <w:rsid w:val="00275B22"/>
    <w:rsid w:val="00283E71"/>
    <w:rsid w:val="00285540"/>
    <w:rsid w:val="0029061C"/>
    <w:rsid w:val="00292B96"/>
    <w:rsid w:val="002947F7"/>
    <w:rsid w:val="002A133C"/>
    <w:rsid w:val="002A4DD0"/>
    <w:rsid w:val="002B1C34"/>
    <w:rsid w:val="002B52DC"/>
    <w:rsid w:val="002C26C3"/>
    <w:rsid w:val="002C75B2"/>
    <w:rsid w:val="002D01A5"/>
    <w:rsid w:val="002D236D"/>
    <w:rsid w:val="002D5BCE"/>
    <w:rsid w:val="002E6AB2"/>
    <w:rsid w:val="002F0094"/>
    <w:rsid w:val="002F23F2"/>
    <w:rsid w:val="002F52AF"/>
    <w:rsid w:val="002F7F32"/>
    <w:rsid w:val="003115CF"/>
    <w:rsid w:val="003173BA"/>
    <w:rsid w:val="003227F2"/>
    <w:rsid w:val="0033329B"/>
    <w:rsid w:val="00335BB6"/>
    <w:rsid w:val="00335FFE"/>
    <w:rsid w:val="00342F00"/>
    <w:rsid w:val="0034458B"/>
    <w:rsid w:val="00347593"/>
    <w:rsid w:val="003530B5"/>
    <w:rsid w:val="00370902"/>
    <w:rsid w:val="003801E0"/>
    <w:rsid w:val="00380D6C"/>
    <w:rsid w:val="00382EE6"/>
    <w:rsid w:val="00391BFD"/>
    <w:rsid w:val="003A1B90"/>
    <w:rsid w:val="003A5DB2"/>
    <w:rsid w:val="003C6E09"/>
    <w:rsid w:val="003D328C"/>
    <w:rsid w:val="003E0F9F"/>
    <w:rsid w:val="003E231D"/>
    <w:rsid w:val="003E33BC"/>
    <w:rsid w:val="003E498E"/>
    <w:rsid w:val="003E637E"/>
    <w:rsid w:val="003F44B2"/>
    <w:rsid w:val="004177BB"/>
    <w:rsid w:val="00420E7A"/>
    <w:rsid w:val="00424C33"/>
    <w:rsid w:val="0042658C"/>
    <w:rsid w:val="004329E9"/>
    <w:rsid w:val="00432A6D"/>
    <w:rsid w:val="00434127"/>
    <w:rsid w:val="00437BF6"/>
    <w:rsid w:val="004406C4"/>
    <w:rsid w:val="00441CE9"/>
    <w:rsid w:val="00463268"/>
    <w:rsid w:val="0046650E"/>
    <w:rsid w:val="00471C23"/>
    <w:rsid w:val="00476DDA"/>
    <w:rsid w:val="0048178A"/>
    <w:rsid w:val="00482201"/>
    <w:rsid w:val="00494726"/>
    <w:rsid w:val="004968AF"/>
    <w:rsid w:val="004A38C6"/>
    <w:rsid w:val="004A6382"/>
    <w:rsid w:val="004B10CD"/>
    <w:rsid w:val="004B27F6"/>
    <w:rsid w:val="004B29BC"/>
    <w:rsid w:val="004B481B"/>
    <w:rsid w:val="004B7FA9"/>
    <w:rsid w:val="004C0459"/>
    <w:rsid w:val="004C0761"/>
    <w:rsid w:val="004D182C"/>
    <w:rsid w:val="004E76E1"/>
    <w:rsid w:val="004F4B28"/>
    <w:rsid w:val="00503808"/>
    <w:rsid w:val="0050761E"/>
    <w:rsid w:val="005114B0"/>
    <w:rsid w:val="00513F7B"/>
    <w:rsid w:val="0052492B"/>
    <w:rsid w:val="00530798"/>
    <w:rsid w:val="005413AD"/>
    <w:rsid w:val="00542FD8"/>
    <w:rsid w:val="005457EC"/>
    <w:rsid w:val="00546719"/>
    <w:rsid w:val="00550D69"/>
    <w:rsid w:val="00551A9B"/>
    <w:rsid w:val="00551D75"/>
    <w:rsid w:val="00551E55"/>
    <w:rsid w:val="005533B2"/>
    <w:rsid w:val="00562FDE"/>
    <w:rsid w:val="00564AAA"/>
    <w:rsid w:val="005667A4"/>
    <w:rsid w:val="00570060"/>
    <w:rsid w:val="00570198"/>
    <w:rsid w:val="00574F30"/>
    <w:rsid w:val="005816A5"/>
    <w:rsid w:val="00581ED2"/>
    <w:rsid w:val="005A2751"/>
    <w:rsid w:val="005A359C"/>
    <w:rsid w:val="005A6121"/>
    <w:rsid w:val="005B3AC0"/>
    <w:rsid w:val="005C0750"/>
    <w:rsid w:val="005C3666"/>
    <w:rsid w:val="005C3BCA"/>
    <w:rsid w:val="005C4DD5"/>
    <w:rsid w:val="005D1894"/>
    <w:rsid w:val="005F433D"/>
    <w:rsid w:val="005F7E65"/>
    <w:rsid w:val="006045D7"/>
    <w:rsid w:val="00604AF7"/>
    <w:rsid w:val="00606815"/>
    <w:rsid w:val="00610675"/>
    <w:rsid w:val="00612208"/>
    <w:rsid w:val="00612313"/>
    <w:rsid w:val="00615D35"/>
    <w:rsid w:val="00616425"/>
    <w:rsid w:val="00621AB3"/>
    <w:rsid w:val="00624F1B"/>
    <w:rsid w:val="006410DB"/>
    <w:rsid w:val="006537BE"/>
    <w:rsid w:val="00662943"/>
    <w:rsid w:val="00666192"/>
    <w:rsid w:val="006735A1"/>
    <w:rsid w:val="00674776"/>
    <w:rsid w:val="006772DE"/>
    <w:rsid w:val="0067796B"/>
    <w:rsid w:val="0068190C"/>
    <w:rsid w:val="0068265C"/>
    <w:rsid w:val="006B1BE5"/>
    <w:rsid w:val="006B2C14"/>
    <w:rsid w:val="006C04A8"/>
    <w:rsid w:val="006C2457"/>
    <w:rsid w:val="006C3551"/>
    <w:rsid w:val="006C7428"/>
    <w:rsid w:val="006C7ACF"/>
    <w:rsid w:val="006D33E1"/>
    <w:rsid w:val="006D3434"/>
    <w:rsid w:val="006D4C1E"/>
    <w:rsid w:val="006F6F08"/>
    <w:rsid w:val="006F742B"/>
    <w:rsid w:val="00701571"/>
    <w:rsid w:val="00702535"/>
    <w:rsid w:val="00714A30"/>
    <w:rsid w:val="00715042"/>
    <w:rsid w:val="00715947"/>
    <w:rsid w:val="007166F0"/>
    <w:rsid w:val="00723474"/>
    <w:rsid w:val="00741D3A"/>
    <w:rsid w:val="0074494B"/>
    <w:rsid w:val="00752A77"/>
    <w:rsid w:val="007532D6"/>
    <w:rsid w:val="00762257"/>
    <w:rsid w:val="0077089B"/>
    <w:rsid w:val="0077279C"/>
    <w:rsid w:val="00782CB7"/>
    <w:rsid w:val="00785412"/>
    <w:rsid w:val="00787CC4"/>
    <w:rsid w:val="00790A94"/>
    <w:rsid w:val="00791490"/>
    <w:rsid w:val="007A0419"/>
    <w:rsid w:val="007A5474"/>
    <w:rsid w:val="007A61B5"/>
    <w:rsid w:val="007B0B06"/>
    <w:rsid w:val="007B26C6"/>
    <w:rsid w:val="007B2B5C"/>
    <w:rsid w:val="007B4D15"/>
    <w:rsid w:val="007C1D18"/>
    <w:rsid w:val="007C4D57"/>
    <w:rsid w:val="007C5553"/>
    <w:rsid w:val="007E1CA0"/>
    <w:rsid w:val="007F147A"/>
    <w:rsid w:val="007F5FF6"/>
    <w:rsid w:val="0080220F"/>
    <w:rsid w:val="00802D1C"/>
    <w:rsid w:val="0080601F"/>
    <w:rsid w:val="008070DD"/>
    <w:rsid w:val="00824BB6"/>
    <w:rsid w:val="008301A9"/>
    <w:rsid w:val="00835C1F"/>
    <w:rsid w:val="00845000"/>
    <w:rsid w:val="00851E88"/>
    <w:rsid w:val="00855F3B"/>
    <w:rsid w:val="008600A9"/>
    <w:rsid w:val="0087468B"/>
    <w:rsid w:val="00881656"/>
    <w:rsid w:val="008965CA"/>
    <w:rsid w:val="00897AA7"/>
    <w:rsid w:val="008A15A7"/>
    <w:rsid w:val="008A485D"/>
    <w:rsid w:val="008B3023"/>
    <w:rsid w:val="008B63A1"/>
    <w:rsid w:val="008B68BA"/>
    <w:rsid w:val="008B6C88"/>
    <w:rsid w:val="008D236E"/>
    <w:rsid w:val="008D4F6B"/>
    <w:rsid w:val="008E16A6"/>
    <w:rsid w:val="008E393D"/>
    <w:rsid w:val="008E5016"/>
    <w:rsid w:val="008E6513"/>
    <w:rsid w:val="008F322E"/>
    <w:rsid w:val="008F34E7"/>
    <w:rsid w:val="008F50B8"/>
    <w:rsid w:val="008F60DC"/>
    <w:rsid w:val="00900244"/>
    <w:rsid w:val="00900836"/>
    <w:rsid w:val="00901C8A"/>
    <w:rsid w:val="00906244"/>
    <w:rsid w:val="0091133B"/>
    <w:rsid w:val="0091364B"/>
    <w:rsid w:val="009155AD"/>
    <w:rsid w:val="00925473"/>
    <w:rsid w:val="00934F51"/>
    <w:rsid w:val="009557FE"/>
    <w:rsid w:val="00956A30"/>
    <w:rsid w:val="00967785"/>
    <w:rsid w:val="00975EBD"/>
    <w:rsid w:val="00981DED"/>
    <w:rsid w:val="00982613"/>
    <w:rsid w:val="00983807"/>
    <w:rsid w:val="00985D28"/>
    <w:rsid w:val="00986EF8"/>
    <w:rsid w:val="0099286F"/>
    <w:rsid w:val="009A2D74"/>
    <w:rsid w:val="009A6EB8"/>
    <w:rsid w:val="009C0023"/>
    <w:rsid w:val="009C3830"/>
    <w:rsid w:val="009C4E7A"/>
    <w:rsid w:val="009D6806"/>
    <w:rsid w:val="009D7C6C"/>
    <w:rsid w:val="009F575C"/>
    <w:rsid w:val="009F6473"/>
    <w:rsid w:val="00A00712"/>
    <w:rsid w:val="00A1041B"/>
    <w:rsid w:val="00A11D30"/>
    <w:rsid w:val="00A24946"/>
    <w:rsid w:val="00A25C7A"/>
    <w:rsid w:val="00A33F60"/>
    <w:rsid w:val="00A41B44"/>
    <w:rsid w:val="00A431F1"/>
    <w:rsid w:val="00A44CAF"/>
    <w:rsid w:val="00A53B53"/>
    <w:rsid w:val="00A554B9"/>
    <w:rsid w:val="00A615B7"/>
    <w:rsid w:val="00A6263E"/>
    <w:rsid w:val="00A6338C"/>
    <w:rsid w:val="00A63998"/>
    <w:rsid w:val="00A727D6"/>
    <w:rsid w:val="00A811AA"/>
    <w:rsid w:val="00A91FFF"/>
    <w:rsid w:val="00A955A9"/>
    <w:rsid w:val="00A96999"/>
    <w:rsid w:val="00A97AAB"/>
    <w:rsid w:val="00A97AF1"/>
    <w:rsid w:val="00A97D46"/>
    <w:rsid w:val="00AA7B2C"/>
    <w:rsid w:val="00AB2B39"/>
    <w:rsid w:val="00AB69A6"/>
    <w:rsid w:val="00AB7F10"/>
    <w:rsid w:val="00AD1DF8"/>
    <w:rsid w:val="00AE518D"/>
    <w:rsid w:val="00AE7146"/>
    <w:rsid w:val="00AF3CE3"/>
    <w:rsid w:val="00AF53E2"/>
    <w:rsid w:val="00AF6752"/>
    <w:rsid w:val="00B10EBF"/>
    <w:rsid w:val="00B31C42"/>
    <w:rsid w:val="00B34CDC"/>
    <w:rsid w:val="00B37A74"/>
    <w:rsid w:val="00B45DBC"/>
    <w:rsid w:val="00B527CF"/>
    <w:rsid w:val="00B52C12"/>
    <w:rsid w:val="00B56108"/>
    <w:rsid w:val="00B6585E"/>
    <w:rsid w:val="00B725EC"/>
    <w:rsid w:val="00B7327F"/>
    <w:rsid w:val="00B734A8"/>
    <w:rsid w:val="00B75DCE"/>
    <w:rsid w:val="00B85CDD"/>
    <w:rsid w:val="00B86C15"/>
    <w:rsid w:val="00B8737E"/>
    <w:rsid w:val="00B8784F"/>
    <w:rsid w:val="00B921A8"/>
    <w:rsid w:val="00B93511"/>
    <w:rsid w:val="00BA006E"/>
    <w:rsid w:val="00BA118D"/>
    <w:rsid w:val="00BA7405"/>
    <w:rsid w:val="00BB3261"/>
    <w:rsid w:val="00BB4144"/>
    <w:rsid w:val="00BB4224"/>
    <w:rsid w:val="00BC0B46"/>
    <w:rsid w:val="00BC74BF"/>
    <w:rsid w:val="00BD1C51"/>
    <w:rsid w:val="00BD4F04"/>
    <w:rsid w:val="00BE1DA4"/>
    <w:rsid w:val="00C0175C"/>
    <w:rsid w:val="00C029C2"/>
    <w:rsid w:val="00C04AAB"/>
    <w:rsid w:val="00C12975"/>
    <w:rsid w:val="00C12E81"/>
    <w:rsid w:val="00C15A4C"/>
    <w:rsid w:val="00C25CCA"/>
    <w:rsid w:val="00C30892"/>
    <w:rsid w:val="00C31733"/>
    <w:rsid w:val="00C353FC"/>
    <w:rsid w:val="00C40D67"/>
    <w:rsid w:val="00C42C1A"/>
    <w:rsid w:val="00C50AAF"/>
    <w:rsid w:val="00C5421F"/>
    <w:rsid w:val="00C62C24"/>
    <w:rsid w:val="00C6425A"/>
    <w:rsid w:val="00C64FD7"/>
    <w:rsid w:val="00C81354"/>
    <w:rsid w:val="00C82928"/>
    <w:rsid w:val="00C83DA3"/>
    <w:rsid w:val="00C96AB7"/>
    <w:rsid w:val="00CA107D"/>
    <w:rsid w:val="00CA12A1"/>
    <w:rsid w:val="00CA5D02"/>
    <w:rsid w:val="00CB2294"/>
    <w:rsid w:val="00CB2ACE"/>
    <w:rsid w:val="00CB3E64"/>
    <w:rsid w:val="00CD12FB"/>
    <w:rsid w:val="00CD1E09"/>
    <w:rsid w:val="00CD45A5"/>
    <w:rsid w:val="00CE1651"/>
    <w:rsid w:val="00CE18C9"/>
    <w:rsid w:val="00CE30FD"/>
    <w:rsid w:val="00CE75A8"/>
    <w:rsid w:val="00CF709B"/>
    <w:rsid w:val="00D00965"/>
    <w:rsid w:val="00D02143"/>
    <w:rsid w:val="00D027AF"/>
    <w:rsid w:val="00D07CBE"/>
    <w:rsid w:val="00D31917"/>
    <w:rsid w:val="00D37661"/>
    <w:rsid w:val="00D40CB4"/>
    <w:rsid w:val="00D42669"/>
    <w:rsid w:val="00D42C7C"/>
    <w:rsid w:val="00D46ADE"/>
    <w:rsid w:val="00D46DC6"/>
    <w:rsid w:val="00D56B04"/>
    <w:rsid w:val="00D718B5"/>
    <w:rsid w:val="00D74A4A"/>
    <w:rsid w:val="00D818A7"/>
    <w:rsid w:val="00D9460C"/>
    <w:rsid w:val="00DA0F3A"/>
    <w:rsid w:val="00DA231F"/>
    <w:rsid w:val="00DA5435"/>
    <w:rsid w:val="00DA5651"/>
    <w:rsid w:val="00DC0B17"/>
    <w:rsid w:val="00DC4EAB"/>
    <w:rsid w:val="00DC761A"/>
    <w:rsid w:val="00DD598B"/>
    <w:rsid w:val="00DD671C"/>
    <w:rsid w:val="00DD7243"/>
    <w:rsid w:val="00DF059B"/>
    <w:rsid w:val="00DF0FC9"/>
    <w:rsid w:val="00DF290D"/>
    <w:rsid w:val="00DF3EF9"/>
    <w:rsid w:val="00DF42FC"/>
    <w:rsid w:val="00DF48EB"/>
    <w:rsid w:val="00E01C33"/>
    <w:rsid w:val="00E02A9E"/>
    <w:rsid w:val="00E0698E"/>
    <w:rsid w:val="00E07997"/>
    <w:rsid w:val="00E10D4E"/>
    <w:rsid w:val="00E10DF6"/>
    <w:rsid w:val="00E30E8C"/>
    <w:rsid w:val="00E31ED5"/>
    <w:rsid w:val="00E331DA"/>
    <w:rsid w:val="00E36B46"/>
    <w:rsid w:val="00E5441E"/>
    <w:rsid w:val="00E63174"/>
    <w:rsid w:val="00E66EC0"/>
    <w:rsid w:val="00E74B82"/>
    <w:rsid w:val="00E772FF"/>
    <w:rsid w:val="00E813CB"/>
    <w:rsid w:val="00E85755"/>
    <w:rsid w:val="00E865BB"/>
    <w:rsid w:val="00EA7A94"/>
    <w:rsid w:val="00EB16C3"/>
    <w:rsid w:val="00EC0488"/>
    <w:rsid w:val="00EC1E11"/>
    <w:rsid w:val="00ED4104"/>
    <w:rsid w:val="00ED5EFC"/>
    <w:rsid w:val="00EE1C72"/>
    <w:rsid w:val="00EE65F8"/>
    <w:rsid w:val="00EF06C7"/>
    <w:rsid w:val="00EF3CD9"/>
    <w:rsid w:val="00EF4BC7"/>
    <w:rsid w:val="00EF7C13"/>
    <w:rsid w:val="00F04F5A"/>
    <w:rsid w:val="00F0608F"/>
    <w:rsid w:val="00F12D87"/>
    <w:rsid w:val="00F13223"/>
    <w:rsid w:val="00F17354"/>
    <w:rsid w:val="00F216D8"/>
    <w:rsid w:val="00F27B9E"/>
    <w:rsid w:val="00F35DF4"/>
    <w:rsid w:val="00F3659D"/>
    <w:rsid w:val="00F36F07"/>
    <w:rsid w:val="00F45865"/>
    <w:rsid w:val="00F52855"/>
    <w:rsid w:val="00F545EC"/>
    <w:rsid w:val="00F62F6A"/>
    <w:rsid w:val="00F73BCE"/>
    <w:rsid w:val="00F741F9"/>
    <w:rsid w:val="00F8465A"/>
    <w:rsid w:val="00F90CFE"/>
    <w:rsid w:val="00F91CB2"/>
    <w:rsid w:val="00F93D54"/>
    <w:rsid w:val="00F96E22"/>
    <w:rsid w:val="00FA2ACD"/>
    <w:rsid w:val="00FA3FB1"/>
    <w:rsid w:val="00FA6099"/>
    <w:rsid w:val="00FB1228"/>
    <w:rsid w:val="00FB41B5"/>
    <w:rsid w:val="00FB51DA"/>
    <w:rsid w:val="00FB7466"/>
    <w:rsid w:val="00FB7F4A"/>
    <w:rsid w:val="00FC4A73"/>
    <w:rsid w:val="00FC5463"/>
    <w:rsid w:val="00FD7C5D"/>
    <w:rsid w:val="00FE1301"/>
    <w:rsid w:val="00FE3EE7"/>
    <w:rsid w:val="00FE3EFB"/>
    <w:rsid w:val="00FF200B"/>
    <w:rsid w:val="00FF44E6"/>
    <w:rsid w:val="00FF62F9"/>
    <w:rsid w:val="00FF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596B28"/>
  <w15:docId w15:val="{203D8C1E-E272-4E42-9CEE-7C41CE90F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8E6513"/>
    <w:pPr>
      <w:keepNext/>
      <w:keepLines/>
      <w:widowControl/>
      <w:spacing w:after="120" w:line="216" w:lineRule="auto"/>
      <w:contextualSpacing/>
      <w:jc w:val="left"/>
      <w:outlineLvl w:val="0"/>
    </w:pPr>
    <w:rPr>
      <w:rFonts w:ascii="Microsoft YaHei UI" w:eastAsia="Microsoft YaHei UI" w:hAnsi="Microsoft YaHei UI" w:cstheme="majorBidi"/>
      <w:b/>
      <w:kern w:val="0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16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E165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E16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E1651"/>
    <w:rPr>
      <w:sz w:val="18"/>
      <w:szCs w:val="18"/>
    </w:rPr>
  </w:style>
  <w:style w:type="character" w:styleId="a7">
    <w:name w:val="Hyperlink"/>
    <w:basedOn w:val="a0"/>
    <w:uiPriority w:val="99"/>
    <w:unhideWhenUsed/>
    <w:rsid w:val="00802D1C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74B82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E74B82"/>
    <w:rPr>
      <w:sz w:val="18"/>
      <w:szCs w:val="18"/>
    </w:rPr>
  </w:style>
  <w:style w:type="character" w:styleId="aa">
    <w:name w:val="Strong"/>
    <w:basedOn w:val="a0"/>
    <w:uiPriority w:val="22"/>
    <w:qFormat/>
    <w:rsid w:val="00791490"/>
    <w:rPr>
      <w:b/>
      <w:bCs/>
    </w:rPr>
  </w:style>
  <w:style w:type="character" w:styleId="ab">
    <w:name w:val="Unresolved Mention"/>
    <w:basedOn w:val="a0"/>
    <w:uiPriority w:val="99"/>
    <w:semiHidden/>
    <w:unhideWhenUsed/>
    <w:rsid w:val="00194CAB"/>
    <w:rPr>
      <w:color w:val="605E5C"/>
      <w:shd w:val="clear" w:color="auto" w:fill="E1DFDD"/>
    </w:rPr>
  </w:style>
  <w:style w:type="paragraph" w:styleId="ac">
    <w:name w:val="List Paragraph"/>
    <w:basedOn w:val="a"/>
    <w:uiPriority w:val="34"/>
    <w:qFormat/>
    <w:rsid w:val="006C3551"/>
    <w:pPr>
      <w:ind w:firstLineChars="200" w:firstLine="420"/>
    </w:pPr>
  </w:style>
  <w:style w:type="paragraph" w:styleId="ad">
    <w:name w:val="Date"/>
    <w:basedOn w:val="a"/>
    <w:next w:val="a"/>
    <w:link w:val="ae"/>
    <w:uiPriority w:val="99"/>
    <w:semiHidden/>
    <w:unhideWhenUsed/>
    <w:rsid w:val="00AF53E2"/>
    <w:pPr>
      <w:ind w:leftChars="2500" w:left="100"/>
    </w:pPr>
  </w:style>
  <w:style w:type="character" w:customStyle="1" w:styleId="ae">
    <w:name w:val="日期 字符"/>
    <w:basedOn w:val="a0"/>
    <w:link w:val="ad"/>
    <w:uiPriority w:val="99"/>
    <w:semiHidden/>
    <w:rsid w:val="00AF53E2"/>
  </w:style>
  <w:style w:type="character" w:customStyle="1" w:styleId="fontstyle01">
    <w:name w:val="fontstyle01"/>
    <w:basedOn w:val="a0"/>
    <w:rsid w:val="003E637E"/>
    <w:rPr>
      <w:rFonts w:ascii="黑体" w:eastAsia="黑体" w:hAnsi="黑体" w:hint="eastAsia"/>
      <w:b w:val="0"/>
      <w:bCs w:val="0"/>
      <w:i w:val="0"/>
      <w:iCs w:val="0"/>
      <w:color w:val="000000"/>
      <w:sz w:val="24"/>
      <w:szCs w:val="24"/>
    </w:rPr>
  </w:style>
  <w:style w:type="character" w:styleId="af">
    <w:name w:val="FollowedHyperlink"/>
    <w:basedOn w:val="a0"/>
    <w:uiPriority w:val="99"/>
    <w:semiHidden/>
    <w:unhideWhenUsed/>
    <w:rsid w:val="00782CB7"/>
    <w:rPr>
      <w:color w:val="800080" w:themeColor="followedHyperlink"/>
      <w:u w:val="single"/>
    </w:rPr>
  </w:style>
  <w:style w:type="character" w:customStyle="1" w:styleId="10">
    <w:name w:val="标题 1 字符"/>
    <w:basedOn w:val="a0"/>
    <w:link w:val="1"/>
    <w:uiPriority w:val="9"/>
    <w:rsid w:val="008E6513"/>
    <w:rPr>
      <w:rFonts w:ascii="Microsoft YaHei UI" w:eastAsia="Microsoft YaHei UI" w:hAnsi="Microsoft YaHei UI" w:cstheme="majorBidi"/>
      <w:b/>
      <w:kern w:val="0"/>
      <w:sz w:val="28"/>
      <w:szCs w:val="32"/>
    </w:rPr>
  </w:style>
  <w:style w:type="paragraph" w:styleId="af0">
    <w:name w:val="Title"/>
    <w:basedOn w:val="a"/>
    <w:next w:val="a"/>
    <w:link w:val="af1"/>
    <w:uiPriority w:val="1"/>
    <w:qFormat/>
    <w:rsid w:val="008E6513"/>
    <w:pPr>
      <w:widowControl/>
      <w:spacing w:after="600" w:line="360" w:lineRule="auto"/>
      <w:contextualSpacing/>
      <w:jc w:val="center"/>
    </w:pPr>
    <w:rPr>
      <w:rFonts w:ascii="Microsoft YaHei UI" w:eastAsia="Microsoft YaHei UI" w:hAnsi="Microsoft YaHei UI" w:cstheme="majorBidi"/>
      <w:b/>
      <w:kern w:val="28"/>
      <w:sz w:val="28"/>
      <w:szCs w:val="56"/>
    </w:rPr>
  </w:style>
  <w:style w:type="character" w:customStyle="1" w:styleId="af1">
    <w:name w:val="标题 字符"/>
    <w:basedOn w:val="a0"/>
    <w:link w:val="af0"/>
    <w:uiPriority w:val="1"/>
    <w:rsid w:val="008E6513"/>
    <w:rPr>
      <w:rFonts w:ascii="Microsoft YaHei UI" w:eastAsia="Microsoft YaHei UI" w:hAnsi="Microsoft YaHei UI" w:cstheme="majorBidi"/>
      <w:b/>
      <w:kern w:val="28"/>
      <w:sz w:val="28"/>
      <w:szCs w:val="56"/>
    </w:rPr>
  </w:style>
  <w:style w:type="character" w:customStyle="1" w:styleId="NormalCharacter">
    <w:name w:val="NormalCharacter"/>
    <w:qFormat/>
    <w:rsid w:val="000F493F"/>
    <w:rPr>
      <w:rFonts w:ascii="楷体" w:eastAsia="楷体" w:hAnsi="楷体" w:cs="楷体"/>
      <w:sz w:val="22"/>
      <w:szCs w:val="22"/>
      <w:lang w:val="zh-CN" w:eastAsia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6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7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34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09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30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12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mailto:internationaltffc@163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</Pages>
  <Words>590</Words>
  <Characters>3366</Characters>
  <Application>Microsoft Office Word</Application>
  <DocSecurity>0</DocSecurity>
  <Lines>28</Lines>
  <Paragraphs>7</Paragraphs>
  <ScaleCrop>false</ScaleCrop>
  <Company>微软中国</Company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孙悦</dc:creator>
  <cp:lastModifiedBy>zhang fengjie</cp:lastModifiedBy>
  <cp:revision>7</cp:revision>
  <cp:lastPrinted>2021-02-08T08:59:00Z</cp:lastPrinted>
  <dcterms:created xsi:type="dcterms:W3CDTF">2021-04-08T03:10:00Z</dcterms:created>
  <dcterms:modified xsi:type="dcterms:W3CDTF">2021-04-12T03:07:00Z</dcterms:modified>
</cp:coreProperties>
</file>